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32FE" w14:textId="77777777" w:rsidR="00004D85" w:rsidRPr="00516849" w:rsidRDefault="00004D85" w:rsidP="00516849">
      <w:pPr>
        <w:spacing w:line="276" w:lineRule="auto"/>
        <w:rPr>
          <w:rFonts w:hint="cs"/>
          <w:sz w:val="36"/>
          <w:szCs w:val="36"/>
          <w:rtl/>
        </w:rPr>
      </w:pPr>
    </w:p>
    <w:p w14:paraId="6A8A7C68" w14:textId="4E6083C0" w:rsidR="00407A4D" w:rsidRPr="00516849" w:rsidRDefault="00407A4D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sz w:val="36"/>
          <w:szCs w:val="36"/>
          <w:rtl/>
        </w:rPr>
      </w:pPr>
      <w:r w:rsidRPr="00516849">
        <w:rPr>
          <w:b/>
          <w:bCs/>
          <w:color w:val="C00000"/>
          <w:sz w:val="36"/>
          <w:szCs w:val="36"/>
          <w:rtl/>
        </w:rPr>
        <w:t xml:space="preserve">درس خارج اصول استاد معظم حاج شیخ محمد تقی شهیدی </w:t>
      </w:r>
      <w:proofErr w:type="spellStart"/>
      <w:r w:rsidRPr="00516849">
        <w:rPr>
          <w:b/>
          <w:bCs/>
          <w:color w:val="C00000"/>
          <w:sz w:val="36"/>
          <w:szCs w:val="36"/>
          <w:rtl/>
        </w:rPr>
        <w:t>حفظه</w:t>
      </w:r>
      <w:proofErr w:type="spellEnd"/>
      <w:r w:rsidRPr="00516849">
        <w:rPr>
          <w:b/>
          <w:bCs/>
          <w:color w:val="C00000"/>
          <w:sz w:val="36"/>
          <w:szCs w:val="36"/>
          <w:rtl/>
        </w:rPr>
        <w:t xml:space="preserve"> الله</w:t>
      </w:r>
    </w:p>
    <w:p w14:paraId="133A3961" w14:textId="07ECBD1E" w:rsidR="00407A4D" w:rsidRPr="00516849" w:rsidRDefault="00407A4D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sz w:val="36"/>
          <w:szCs w:val="36"/>
          <w:rtl/>
        </w:rPr>
      </w:pPr>
      <w:r w:rsidRPr="00516849">
        <w:rPr>
          <w:b/>
          <w:bCs/>
          <w:color w:val="0070C0"/>
          <w:sz w:val="36"/>
          <w:szCs w:val="36"/>
          <w:rtl/>
        </w:rPr>
        <w:t>مبحث: اصول عملیه/ استصحاب/ ادله</w:t>
      </w:r>
      <w:r w:rsidR="00B32418" w:rsidRPr="00516849">
        <w:rPr>
          <w:b/>
          <w:bCs/>
          <w:color w:val="0070C0"/>
          <w:sz w:val="36"/>
          <w:szCs w:val="36"/>
          <w:rtl/>
        </w:rPr>
        <w:t>/روایات</w:t>
      </w:r>
    </w:p>
    <w:p w14:paraId="46502B66" w14:textId="2C92C082" w:rsidR="001F2812" w:rsidRPr="00516849" w:rsidRDefault="001F2812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6"/>
          <w:szCs w:val="36"/>
          <w:rtl/>
        </w:rPr>
      </w:pPr>
      <w:proofErr w:type="spellStart"/>
      <w:r w:rsidRPr="00516849">
        <w:rPr>
          <w:b/>
          <w:bCs/>
          <w:color w:val="EE0000"/>
          <w:sz w:val="36"/>
          <w:szCs w:val="36"/>
          <w:rtl/>
        </w:rPr>
        <w:t>جلسۀ</w:t>
      </w:r>
      <w:proofErr w:type="spellEnd"/>
      <w:r w:rsidRPr="00516849">
        <w:rPr>
          <w:b/>
          <w:bCs/>
          <w:color w:val="EE0000"/>
          <w:sz w:val="36"/>
          <w:szCs w:val="36"/>
          <w:rtl/>
        </w:rPr>
        <w:t xml:space="preserve"> </w:t>
      </w:r>
      <w:r w:rsidR="00B32418" w:rsidRPr="00516849">
        <w:rPr>
          <w:b/>
          <w:bCs/>
          <w:color w:val="EE0000"/>
          <w:sz w:val="36"/>
          <w:szCs w:val="36"/>
          <w:rtl/>
        </w:rPr>
        <w:t>1</w:t>
      </w:r>
      <w:r w:rsidR="00BB78B1">
        <w:rPr>
          <w:rFonts w:hint="cs"/>
          <w:b/>
          <w:bCs/>
          <w:color w:val="EE0000"/>
          <w:sz w:val="36"/>
          <w:szCs w:val="36"/>
          <w:rtl/>
        </w:rPr>
        <w:t>8</w:t>
      </w:r>
      <w:r w:rsidRPr="00516849">
        <w:rPr>
          <w:b/>
          <w:bCs/>
          <w:color w:val="EE0000"/>
          <w:sz w:val="36"/>
          <w:szCs w:val="36"/>
          <w:rtl/>
        </w:rPr>
        <w:t>-</w:t>
      </w:r>
      <w:r w:rsidR="00B32418" w:rsidRPr="00516849">
        <w:rPr>
          <w:b/>
          <w:bCs/>
          <w:color w:val="EE0000"/>
          <w:sz w:val="36"/>
          <w:szCs w:val="36"/>
          <w:rtl/>
        </w:rPr>
        <w:t>9</w:t>
      </w:r>
      <w:r w:rsidR="00BB78B1">
        <w:rPr>
          <w:rFonts w:hint="cs"/>
          <w:b/>
          <w:bCs/>
          <w:color w:val="EE0000"/>
          <w:sz w:val="36"/>
          <w:szCs w:val="36"/>
          <w:rtl/>
        </w:rPr>
        <w:t>90</w:t>
      </w:r>
    </w:p>
    <w:p w14:paraId="069BBBB2" w14:textId="2EB1D152" w:rsidR="001F2812" w:rsidRPr="00516849" w:rsidRDefault="00BB78B1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6"/>
          <w:szCs w:val="36"/>
          <w:rtl/>
        </w:rPr>
      </w:pPr>
      <w:r>
        <w:rPr>
          <w:rFonts w:hint="cs"/>
          <w:b/>
          <w:bCs/>
          <w:color w:val="EE0000"/>
          <w:sz w:val="36"/>
          <w:szCs w:val="36"/>
          <w:rtl/>
        </w:rPr>
        <w:t>یک</w:t>
      </w:r>
      <w:r w:rsidR="001F2812" w:rsidRPr="00516849">
        <w:rPr>
          <w:b/>
          <w:bCs/>
          <w:color w:val="EE0000"/>
          <w:sz w:val="36"/>
          <w:szCs w:val="36"/>
          <w:rtl/>
        </w:rPr>
        <w:t>‌</w:t>
      </w:r>
      <w:r w:rsidR="00596DD3" w:rsidRPr="00516849">
        <w:rPr>
          <w:rFonts w:hint="cs"/>
          <w:b/>
          <w:bCs/>
          <w:color w:val="EE0000"/>
          <w:sz w:val="36"/>
          <w:szCs w:val="36"/>
          <w:rtl/>
        </w:rPr>
        <w:t>‌</w:t>
      </w:r>
      <w:r w:rsidR="001F2812" w:rsidRPr="00516849">
        <w:rPr>
          <w:b/>
          <w:bCs/>
          <w:color w:val="EE0000"/>
          <w:sz w:val="36"/>
          <w:szCs w:val="36"/>
          <w:rtl/>
        </w:rPr>
        <w:t xml:space="preserve">شنبه - </w:t>
      </w:r>
      <w:r w:rsidR="008F60C7">
        <w:rPr>
          <w:rFonts w:hint="cs"/>
          <w:b/>
          <w:bCs/>
          <w:color w:val="EE0000"/>
          <w:sz w:val="36"/>
          <w:szCs w:val="36"/>
          <w:rtl/>
        </w:rPr>
        <w:t>1</w:t>
      </w:r>
      <w:r>
        <w:rPr>
          <w:rFonts w:hint="cs"/>
          <w:b/>
          <w:bCs/>
          <w:color w:val="EE0000"/>
          <w:sz w:val="36"/>
          <w:szCs w:val="36"/>
          <w:rtl/>
        </w:rPr>
        <w:t>2</w:t>
      </w:r>
      <w:r w:rsidR="001F2812" w:rsidRPr="00516849">
        <w:rPr>
          <w:b/>
          <w:bCs/>
          <w:color w:val="EE0000"/>
          <w:sz w:val="36"/>
          <w:szCs w:val="36"/>
          <w:rtl/>
        </w:rPr>
        <w:t>/</w:t>
      </w:r>
      <w:r w:rsidR="00B32418" w:rsidRPr="00516849">
        <w:rPr>
          <w:b/>
          <w:bCs/>
          <w:color w:val="EE0000"/>
          <w:sz w:val="36"/>
          <w:szCs w:val="36"/>
          <w:rtl/>
        </w:rPr>
        <w:t>07</w:t>
      </w:r>
      <w:r w:rsidR="001F2812" w:rsidRPr="00516849">
        <w:rPr>
          <w:b/>
          <w:bCs/>
          <w:color w:val="EE0000"/>
          <w:sz w:val="36"/>
          <w:szCs w:val="36"/>
          <w:rtl/>
        </w:rPr>
        <w:t>/۱۴۰۵</w:t>
      </w:r>
    </w:p>
    <w:p w14:paraId="0647CC4C" w14:textId="295850B3" w:rsidR="00E442F7" w:rsidRPr="00516849" w:rsidRDefault="00E442F7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6"/>
          <w:szCs w:val="36"/>
          <w:rtl/>
        </w:rPr>
      </w:pPr>
      <w:r w:rsidRPr="00516849">
        <w:rPr>
          <w:b/>
          <w:bCs/>
          <w:color w:val="EE0000"/>
          <w:sz w:val="36"/>
          <w:szCs w:val="36"/>
          <w:rtl/>
        </w:rPr>
        <w:t>متن خام</w:t>
      </w:r>
    </w:p>
    <w:p w14:paraId="6B48BDB5" w14:textId="77777777" w:rsidR="008B0390" w:rsidRPr="00516849" w:rsidRDefault="008B0390" w:rsidP="00516849">
      <w:pPr>
        <w:spacing w:line="276" w:lineRule="auto"/>
        <w:jc w:val="center"/>
        <w:rPr>
          <w:color w:val="00B050"/>
          <w:sz w:val="36"/>
          <w:szCs w:val="36"/>
          <w:rtl/>
        </w:rPr>
      </w:pPr>
    </w:p>
    <w:p w14:paraId="7CDA38E0" w14:textId="1575E4D7" w:rsidR="00E423B0" w:rsidRPr="00516849" w:rsidRDefault="001457BF" w:rsidP="00516849">
      <w:pPr>
        <w:spacing w:line="276" w:lineRule="auto"/>
        <w:jc w:val="center"/>
        <w:rPr>
          <w:sz w:val="32"/>
          <w:szCs w:val="32"/>
          <w:rtl/>
        </w:rPr>
      </w:pPr>
      <w:proofErr w:type="spellStart"/>
      <w:r w:rsidRPr="00516849">
        <w:rPr>
          <w:color w:val="00B050"/>
          <w:sz w:val="36"/>
          <w:szCs w:val="36"/>
          <w:rtl/>
        </w:rPr>
        <w:t>أعوذ</w:t>
      </w:r>
      <w:proofErr w:type="spellEnd"/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بالل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ه</w:t>
      </w:r>
      <w:proofErr w:type="spellEnd"/>
      <w:r w:rsidRPr="00516849">
        <w:rPr>
          <w:color w:val="00B050"/>
          <w:sz w:val="36"/>
          <w:szCs w:val="36"/>
          <w:rtl/>
        </w:rPr>
        <w:t xml:space="preserve"> من الشیطان </w:t>
      </w:r>
      <w:proofErr w:type="spellStart"/>
      <w:r w:rsidRPr="00516849">
        <w:rPr>
          <w:color w:val="00B050"/>
          <w:sz w:val="36"/>
          <w:szCs w:val="36"/>
          <w:rtl/>
        </w:rPr>
        <w:t>الرجیم</w:t>
      </w:r>
      <w:proofErr w:type="spellEnd"/>
      <w:r w:rsidRPr="00516849">
        <w:rPr>
          <w:color w:val="00B050"/>
          <w:sz w:val="36"/>
          <w:szCs w:val="36"/>
          <w:rtl/>
        </w:rPr>
        <w:t xml:space="preserve"> بسم ‌الل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 xml:space="preserve">ه الرحمن الرحیم الحمد </w:t>
      </w:r>
      <w:proofErr w:type="spellStart"/>
      <w:r w:rsidRPr="00516849">
        <w:rPr>
          <w:color w:val="00B050"/>
          <w:sz w:val="36"/>
          <w:szCs w:val="36"/>
          <w:rtl/>
        </w:rPr>
        <w:t>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ه</w:t>
      </w:r>
      <w:proofErr w:type="spellEnd"/>
      <w:r w:rsidRPr="00516849">
        <w:rPr>
          <w:color w:val="00B050"/>
          <w:sz w:val="36"/>
          <w:szCs w:val="36"/>
          <w:rtl/>
        </w:rPr>
        <w:t xml:space="preserve"> رب العالمین و </w:t>
      </w:r>
      <w:proofErr w:type="spellStart"/>
      <w:r w:rsidRPr="00516849">
        <w:rPr>
          <w:color w:val="00B050"/>
          <w:sz w:val="36"/>
          <w:szCs w:val="36"/>
          <w:rtl/>
        </w:rPr>
        <w:t>صل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ی</w:t>
      </w:r>
      <w:proofErr w:type="spellEnd"/>
      <w:r w:rsidRPr="00516849">
        <w:rPr>
          <w:color w:val="00B050"/>
          <w:sz w:val="36"/>
          <w:szCs w:val="36"/>
          <w:rtl/>
        </w:rPr>
        <w:t xml:space="preserve"> 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 xml:space="preserve">ه علی </w:t>
      </w:r>
      <w:proofErr w:type="spellStart"/>
      <w:r w:rsidRPr="00516849">
        <w:rPr>
          <w:color w:val="00B050"/>
          <w:sz w:val="36"/>
          <w:szCs w:val="36"/>
          <w:rtl/>
        </w:rPr>
        <w:t>سی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دنا</w:t>
      </w:r>
      <w:proofErr w:type="spellEnd"/>
      <w:r w:rsidRPr="00516849">
        <w:rPr>
          <w:color w:val="00B050"/>
          <w:sz w:val="36"/>
          <w:szCs w:val="36"/>
          <w:rtl/>
        </w:rPr>
        <w:t xml:space="preserve"> محم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 xml:space="preserve">د و آله </w:t>
      </w:r>
      <w:proofErr w:type="spellStart"/>
      <w:r w:rsidRPr="00516849">
        <w:rPr>
          <w:color w:val="00B050"/>
          <w:sz w:val="36"/>
          <w:szCs w:val="36"/>
          <w:rtl/>
        </w:rPr>
        <w:t>الطاهرین</w:t>
      </w:r>
      <w:proofErr w:type="spellEnd"/>
      <w:r w:rsidR="00E17918" w:rsidRPr="00516849">
        <w:rPr>
          <w:rFonts w:hint="cs"/>
          <w:color w:val="00B050"/>
          <w:sz w:val="36"/>
          <w:szCs w:val="36"/>
          <w:rtl/>
        </w:rPr>
        <w:t>.</w:t>
      </w:r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سی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ما</w:t>
      </w:r>
      <w:proofErr w:type="spellEnd"/>
      <w:r w:rsidRPr="00516849">
        <w:rPr>
          <w:color w:val="00B050"/>
          <w:sz w:val="36"/>
          <w:szCs w:val="36"/>
          <w:rtl/>
        </w:rPr>
        <w:t xml:space="preserve"> بقیة 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ه ف</w:t>
      </w:r>
      <w:r w:rsidR="00E17918" w:rsidRPr="00516849">
        <w:rPr>
          <w:rFonts w:hint="cs"/>
          <w:color w:val="00B050"/>
          <w:sz w:val="36"/>
          <w:szCs w:val="36"/>
          <w:rtl/>
        </w:rPr>
        <w:t>ي</w:t>
      </w:r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الأرضین</w:t>
      </w:r>
      <w:proofErr w:type="spellEnd"/>
      <w:r w:rsidRPr="00516849">
        <w:rPr>
          <w:color w:val="00B050"/>
          <w:sz w:val="36"/>
          <w:szCs w:val="36"/>
          <w:rtl/>
        </w:rPr>
        <w:t xml:space="preserve"> و </w:t>
      </w:r>
      <w:proofErr w:type="spellStart"/>
      <w:r w:rsidRPr="00516849">
        <w:rPr>
          <w:color w:val="00B050"/>
          <w:sz w:val="36"/>
          <w:szCs w:val="36"/>
          <w:rtl/>
        </w:rPr>
        <w:t>اللعن</w:t>
      </w:r>
      <w:proofErr w:type="spellEnd"/>
      <w:r w:rsidRPr="00516849">
        <w:rPr>
          <w:color w:val="00B050"/>
          <w:sz w:val="36"/>
          <w:szCs w:val="36"/>
          <w:rtl/>
        </w:rPr>
        <w:t xml:space="preserve"> علی </w:t>
      </w:r>
      <w:proofErr w:type="spellStart"/>
      <w:r w:rsidRPr="00516849">
        <w:rPr>
          <w:color w:val="00B050"/>
          <w:sz w:val="36"/>
          <w:szCs w:val="36"/>
          <w:rtl/>
        </w:rPr>
        <w:t>أعدائهم</w:t>
      </w:r>
      <w:proofErr w:type="spellEnd"/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أجمعین</w:t>
      </w:r>
      <w:proofErr w:type="spellEnd"/>
      <w:r w:rsidRPr="00516849">
        <w:rPr>
          <w:color w:val="00B050"/>
          <w:sz w:val="36"/>
          <w:szCs w:val="36"/>
          <w:rtl/>
        </w:rPr>
        <w:t>‌</w:t>
      </w:r>
      <w:r w:rsidR="00E17918" w:rsidRPr="00516849">
        <w:rPr>
          <w:rFonts w:hint="cs"/>
          <w:color w:val="00B050"/>
          <w:sz w:val="36"/>
          <w:szCs w:val="36"/>
          <w:rtl/>
        </w:rPr>
        <w:t>.</w:t>
      </w:r>
    </w:p>
    <w:sdt>
      <w:sdtPr>
        <w:rPr>
          <w:rFonts w:eastAsia="Calibri"/>
          <w:color w:val="FF0000"/>
          <w:sz w:val="22"/>
          <w:szCs w:val="22"/>
          <w:rtl/>
          <w:lang w:bidi="fa-IR"/>
        </w:rPr>
        <w:id w:val="129610831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849DBDE" w14:textId="1D67D89A" w:rsidR="00BB5063" w:rsidRPr="001B27EC" w:rsidRDefault="00BB5063" w:rsidP="001B27EC">
          <w:pPr>
            <w:pStyle w:val="af1"/>
            <w:bidi/>
            <w:rPr>
              <w:rFonts w:hint="cs"/>
              <w:color w:val="FF0000"/>
              <w:sz w:val="22"/>
              <w:szCs w:val="22"/>
              <w:rtl/>
              <w:lang w:bidi="fa-IR"/>
            </w:rPr>
          </w:pPr>
        </w:p>
        <w:p w14:paraId="15FC8287" w14:textId="5BBF1F80" w:rsidR="001B27EC" w:rsidRPr="001B27EC" w:rsidRDefault="00BB5063" w:rsidP="001B27EC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r w:rsidRPr="001B27EC">
            <w:rPr>
              <w:rFonts w:ascii="IRMitra" w:hAnsi="IRMitra" w:cs="IRMitra"/>
              <w:b/>
              <w:bCs/>
              <w:color w:val="FF0000"/>
            </w:rPr>
            <w:fldChar w:fldCharType="begin"/>
          </w:r>
          <w:r w:rsidRPr="001B27EC">
            <w:rPr>
              <w:rFonts w:ascii="IRMitra" w:hAnsi="IRMitra" w:cs="IRMitra"/>
              <w:b/>
              <w:bCs/>
              <w:color w:val="FF0000"/>
            </w:rPr>
            <w:instrText xml:space="preserve"> TOC \o "1-3" \h \z \u </w:instrText>
          </w:r>
          <w:r w:rsidRPr="001B27EC">
            <w:rPr>
              <w:rFonts w:ascii="IRMitra" w:hAnsi="IRMitra" w:cs="IRMitra"/>
              <w:b/>
              <w:bCs/>
              <w:color w:val="FF0000"/>
            </w:rPr>
            <w:fldChar w:fldCharType="separate"/>
          </w:r>
          <w:hyperlink w:anchor="_Toc242041937" w:history="1">
            <w:r w:rsidR="001B27EC" w:rsidRPr="001B27E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ادامه بررسی صحیحه عبدالله بن سنان</w:t>
            </w:r>
            <w:r w:rsidR="001B27EC" w:rsidRPr="001B27E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="001B27EC" w:rsidRPr="001B27E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="001B27EC" w:rsidRPr="001B27E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_Toc242041937 \h </w:instrText>
            </w:r>
            <w:r w:rsidR="001B27EC" w:rsidRPr="001B27E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="001B27EC" w:rsidRPr="001B27E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 w:rsidR="002B65C8"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2</w:t>
            </w:r>
            <w:r w:rsidR="001B27EC" w:rsidRPr="001B27E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1328303D" w14:textId="60984742" w:rsidR="001B27EC" w:rsidRPr="001B27EC" w:rsidRDefault="001B27EC" w:rsidP="001B27E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38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اشکالات استدلال به صحیحه عبدالله بن سنان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_Toc242041938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7CF5AAC" w14:textId="12A50700" w:rsidR="001B27EC" w:rsidRPr="001B27EC" w:rsidRDefault="001B27EC" w:rsidP="001B27E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39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اول: تعارض با نقل دیگر عبدالله بن سنان و عدم وثوق به صدور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_Toc242041939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38D6290A" w14:textId="076CD912" w:rsidR="001B27EC" w:rsidRPr="001B27EC" w:rsidRDefault="001B27EC" w:rsidP="001B27E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40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به اشکال اول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_Toc242041940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AF13316" w14:textId="4E781104" w:rsidR="001B27EC" w:rsidRPr="001B27EC" w:rsidRDefault="001B27EC" w:rsidP="001B27E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41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دوم: احتمال حمل روایت بر قاعده طهارت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_Toc242041941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62418D49" w14:textId="5DE4EEA8" w:rsidR="001B27EC" w:rsidRPr="001B27EC" w:rsidRDefault="001B27EC" w:rsidP="001B27E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42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بیان آیت الله زنجانی در حمل روایت بر قاعده طهارت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_Toc242041942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7D60F80" w14:textId="6FC99578" w:rsidR="001B27EC" w:rsidRPr="001B27EC" w:rsidRDefault="001B27EC" w:rsidP="001B27E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43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سوم (آیت الله تبریزی): احتمال ارشاد به عدم مانعیت نجاست غیر معلومه در نماز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_Toc242041943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3A1D5D25" w14:textId="4ECAF453" w:rsidR="001B27EC" w:rsidRPr="001B27EC" w:rsidRDefault="001B27EC" w:rsidP="001B27E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44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پاسخ به اشکال سوم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_Toc242041944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138B1E66" w14:textId="765F3C4B" w:rsidR="001B27EC" w:rsidRPr="001B27EC" w:rsidRDefault="001B27EC" w:rsidP="001B27E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45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اشکال چهارم: عدم دلالت بر استصحاب به عنوان قاعده عامه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_Toc242041945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5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5B19ED3E" w14:textId="0D5791C5" w:rsidR="001B27EC" w:rsidRPr="001B27EC" w:rsidRDefault="001B27EC" w:rsidP="001B27E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46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نقد تمسک به ارتکاز عقلا برای اثبات عموم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_Toc242041946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5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0CAF5A97" w14:textId="0E0A95C4" w:rsidR="001B27EC" w:rsidRPr="001B27EC" w:rsidRDefault="001B27EC" w:rsidP="001B27EC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47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بررسی ظهور امضای بخشی از سیره در امضای کل آن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_Toc242041947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6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3E32F805" w14:textId="3823BAA0" w:rsidR="001B27EC" w:rsidRPr="001B27EC" w:rsidRDefault="001B27EC" w:rsidP="001B27EC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FF0000"/>
              <w:lang w:bidi="fa-IR"/>
            </w:rPr>
          </w:pPr>
          <w:hyperlink w:anchor="_Toc242041948" w:history="1">
            <w:r w:rsidRPr="001B27E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t>روایت هشتم: روایات قاعده حل و طهارت</w:t>
            </w:r>
            <w:r w:rsidRPr="001B27E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tab/>
            </w:r>
            <w:r w:rsidRPr="001B27E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begin"/>
            </w:r>
            <w:r w:rsidRPr="001B27EC">
              <w:rPr>
                <w:rFonts w:ascii="IRMitra" w:hAnsi="IRMitra" w:cs="IRMitra"/>
                <w:b/>
                <w:bCs/>
                <w:noProof/>
                <w:webHidden/>
                <w:color w:val="FF0000"/>
              </w:rPr>
              <w:instrText xml:space="preserve"> PAGEREF _Toc242041948 \h </w:instrText>
            </w:r>
            <w:r w:rsidRPr="001B27E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</w:r>
            <w:r w:rsidRPr="001B27E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separate"/>
            </w:r>
            <w:r w:rsidR="002B65C8">
              <w:rPr>
                <w:rFonts w:ascii="IRMitra" w:hAnsi="IRMitra" w:cs="IRMitra"/>
                <w:b/>
                <w:bCs/>
                <w:noProof/>
                <w:webHidden/>
                <w:color w:val="FF0000"/>
                <w:rtl/>
              </w:rPr>
              <w:t>7</w:t>
            </w:r>
            <w:r w:rsidRPr="001B27EC">
              <w:rPr>
                <w:rStyle w:val="af2"/>
                <w:rFonts w:ascii="IRMitra" w:hAnsi="IRMitra" w:cs="IRMitra"/>
                <w:b/>
                <w:bCs/>
                <w:noProof/>
                <w:color w:val="FF0000"/>
                <w:rtl/>
              </w:rPr>
              <w:fldChar w:fldCharType="end"/>
            </w:r>
          </w:hyperlink>
        </w:p>
        <w:p w14:paraId="4461B541" w14:textId="2A9C76E3" w:rsidR="001B27EC" w:rsidRPr="001B27EC" w:rsidRDefault="001B27EC" w:rsidP="001B27EC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FF0000"/>
              <w:sz w:val="22"/>
              <w:szCs w:val="22"/>
            </w:rPr>
          </w:pPr>
          <w:hyperlink w:anchor="_Toc242041949" w:history="1"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t>بررسی احتمالات در مفاد روایات طهارت و حل</w:t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begin"/>
            </w:r>
            <w:r w:rsidRPr="001B27EC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_Toc242041949 \h </w:instrTex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separate"/>
            </w:r>
            <w:r w:rsidR="002B65C8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7</w:t>
            </w:r>
            <w:r w:rsidRPr="001B27EC">
              <w:rPr>
                <w:rStyle w:val="af2"/>
                <w:b/>
                <w:bCs/>
                <w:noProof/>
                <w:color w:val="FF0000"/>
                <w:sz w:val="22"/>
                <w:szCs w:val="22"/>
                <w:rtl/>
              </w:rPr>
              <w:fldChar w:fldCharType="end"/>
            </w:r>
          </w:hyperlink>
        </w:p>
        <w:p w14:paraId="4484CA43" w14:textId="7373457E" w:rsidR="00BB5063" w:rsidRDefault="00BB5063" w:rsidP="001B27EC">
          <w:r w:rsidRPr="001B27EC">
            <w:rPr>
              <w:b/>
              <w:bCs/>
              <w:noProof/>
              <w:color w:val="FF0000"/>
              <w:sz w:val="22"/>
              <w:szCs w:val="22"/>
            </w:rPr>
            <w:fldChar w:fldCharType="end"/>
          </w:r>
        </w:p>
      </w:sdtContent>
    </w:sdt>
    <w:p w14:paraId="51E70CAE" w14:textId="58A03561" w:rsidR="00D45A4D" w:rsidRDefault="008B2845" w:rsidP="00D45A4D">
      <w:pPr>
        <w:pStyle w:val="a0"/>
        <w:rPr>
          <w:rtl/>
        </w:rPr>
      </w:pPr>
      <w:bookmarkStart w:id="0" w:name="_Toc242041937"/>
      <w:r>
        <w:rPr>
          <w:rFonts w:hint="cs"/>
          <w:rtl/>
        </w:rPr>
        <w:lastRenderedPageBreak/>
        <w:t>ادامه بررسی</w:t>
      </w:r>
      <w:r w:rsidR="00D45A4D">
        <w:rPr>
          <w:rtl/>
        </w:rPr>
        <w:t xml:space="preserve"> صح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حه</w:t>
      </w:r>
      <w:r w:rsidR="00D45A4D">
        <w:rPr>
          <w:rtl/>
        </w:rPr>
        <w:t xml:space="preserve"> عبدالله بن سنان</w:t>
      </w:r>
      <w:bookmarkEnd w:id="0"/>
      <w:r w:rsidR="00D45A4D">
        <w:rPr>
          <w:rtl/>
        </w:rPr>
        <w:t xml:space="preserve"> </w:t>
      </w:r>
    </w:p>
    <w:p w14:paraId="18E6E3E5" w14:textId="1C5918F7" w:rsidR="00D45A4D" w:rsidRDefault="00D45A4D" w:rsidP="008B2845">
      <w:pPr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راجع به استدلال به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عبدالله بن سنان بر حج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استصحاب</w:t>
      </w:r>
      <w:r w:rsidR="00F55815" w:rsidRPr="00F55815">
        <w:rPr>
          <w:rtl/>
        </w:rPr>
        <w:t xml:space="preserve"> </w:t>
      </w:r>
      <w:r w:rsidR="00F55815">
        <w:rPr>
          <w:rtl/>
        </w:rPr>
        <w:t>بود</w:t>
      </w:r>
      <w:r w:rsidR="00F55815">
        <w:rPr>
          <w:rtl/>
        </w:rPr>
        <w:t xml:space="preserve"> </w:t>
      </w:r>
      <w:r>
        <w:rPr>
          <w:rtl/>
        </w:rPr>
        <w:t>؛ چون حضرت فرمودند اگر لباس</w:t>
      </w:r>
      <w:r>
        <w:rPr>
          <w:rFonts w:hint="cs"/>
          <w:rtl/>
        </w:rPr>
        <w:t>ی</w:t>
      </w:r>
      <w:r>
        <w:rPr>
          <w:rtl/>
        </w:rPr>
        <w:t xml:space="preserve"> را به کافر</w:t>
      </w:r>
      <w:r>
        <w:rPr>
          <w:rFonts w:hint="cs"/>
          <w:rtl/>
        </w:rPr>
        <w:t>ی</w:t>
      </w:r>
      <w:r>
        <w:rPr>
          <w:rtl/>
        </w:rPr>
        <w:t xml:space="preserve"> که شرب خمر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گوشت خوک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بعد که به تو </w:t>
      </w:r>
      <w:proofErr w:type="spellStart"/>
      <w:r>
        <w:rPr>
          <w:rtl/>
        </w:rPr>
        <w:t>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گرداند</w:t>
      </w:r>
      <w:proofErr w:type="spellEnd"/>
      <w:r>
        <w:rPr>
          <w:rtl/>
        </w:rPr>
        <w:t xml:space="preserve"> شک دار</w:t>
      </w:r>
      <w:r>
        <w:rPr>
          <w:rFonts w:hint="cs"/>
          <w:rtl/>
        </w:rPr>
        <w:t>ی</w:t>
      </w:r>
      <w:r>
        <w:rPr>
          <w:rtl/>
        </w:rPr>
        <w:t xml:space="preserve"> نجس کرده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نه، به </w:t>
      </w:r>
      <w:proofErr w:type="spellStart"/>
      <w:r>
        <w:rPr>
          <w:rtl/>
        </w:rPr>
        <w:t>شکت</w:t>
      </w:r>
      <w:proofErr w:type="spellEnd"/>
      <w:r>
        <w:rPr>
          <w:rtl/>
        </w:rPr>
        <w:t xml:space="preserve"> اعتنا نکن. تعل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فرمود: </w:t>
      </w:r>
      <w:r w:rsidRPr="002E6558">
        <w:rPr>
          <w:color w:val="00B050"/>
          <w:rtl/>
        </w:rPr>
        <w:t xml:space="preserve">«لأنک </w:t>
      </w:r>
      <w:proofErr w:type="spellStart"/>
      <w:r w:rsidRPr="002E6558">
        <w:rPr>
          <w:color w:val="00B050"/>
          <w:rtl/>
        </w:rPr>
        <w:t>أعرتَه</w:t>
      </w:r>
      <w:proofErr w:type="spellEnd"/>
      <w:r w:rsidRPr="002E6558">
        <w:rPr>
          <w:color w:val="00B050"/>
          <w:rtl/>
        </w:rPr>
        <w:t xml:space="preserve"> </w:t>
      </w:r>
      <w:proofErr w:type="spellStart"/>
      <w:r w:rsidRPr="002E6558">
        <w:rPr>
          <w:color w:val="00B050"/>
          <w:rtl/>
        </w:rPr>
        <w:t>إ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اه</w:t>
      </w:r>
      <w:proofErr w:type="spellEnd"/>
      <w:r w:rsidRPr="002E6558">
        <w:rPr>
          <w:color w:val="00B050"/>
          <w:rtl/>
        </w:rPr>
        <w:t xml:space="preserve"> و هو طاهر و لم </w:t>
      </w:r>
      <w:proofErr w:type="spellStart"/>
      <w:r w:rsidRPr="002E6558">
        <w:rPr>
          <w:color w:val="00B050"/>
          <w:rtl/>
        </w:rPr>
        <w:t>تستيقن</w:t>
      </w:r>
      <w:proofErr w:type="spellEnd"/>
      <w:r w:rsidRPr="002E6558">
        <w:rPr>
          <w:color w:val="00B050"/>
          <w:rtl/>
        </w:rPr>
        <w:t xml:space="preserve"> أنه </w:t>
      </w:r>
      <w:proofErr w:type="spellStart"/>
      <w:r w:rsidRPr="002E6558">
        <w:rPr>
          <w:color w:val="00B050"/>
          <w:rtl/>
        </w:rPr>
        <w:t>نجّسه</w:t>
      </w:r>
      <w:proofErr w:type="spellEnd"/>
      <w:r w:rsidRPr="002E6558">
        <w:rPr>
          <w:color w:val="00B050"/>
          <w:rtl/>
        </w:rPr>
        <w:t xml:space="preserve">» </w:t>
      </w:r>
      <w:r>
        <w:rPr>
          <w:rtl/>
        </w:rPr>
        <w:t>که جمع</w:t>
      </w:r>
      <w:r>
        <w:rPr>
          <w:rFonts w:hint="cs"/>
          <w:rtl/>
        </w:rPr>
        <w:t>ی</w:t>
      </w:r>
      <w:r>
        <w:rPr>
          <w:rtl/>
        </w:rPr>
        <w:t xml:space="preserve"> از بزرگان از جمله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فرمودند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مفادش استصحاب است.</w:t>
      </w:r>
    </w:p>
    <w:p w14:paraId="6CC1755F" w14:textId="481D1553" w:rsidR="00D45A4D" w:rsidRDefault="00D45A4D" w:rsidP="00F55815">
      <w:pPr>
        <w:pStyle w:val="2"/>
        <w:rPr>
          <w:rtl/>
        </w:rPr>
      </w:pPr>
      <w:bookmarkStart w:id="1" w:name="_Toc242041938"/>
      <w:r>
        <w:rPr>
          <w:rtl/>
        </w:rPr>
        <w:t>اشکالات استدلال به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عبدالله بن سنان</w:t>
      </w:r>
      <w:bookmarkEnd w:id="1"/>
    </w:p>
    <w:p w14:paraId="54C0ABA8" w14:textId="53522BCB" w:rsidR="00D45A4D" w:rsidRDefault="00D45A4D" w:rsidP="001005B7">
      <w:pPr>
        <w:pStyle w:val="2"/>
        <w:rPr>
          <w:rtl/>
        </w:rPr>
      </w:pPr>
      <w:bookmarkStart w:id="2" w:name="_Toc242041939"/>
      <w:r>
        <w:rPr>
          <w:rtl/>
        </w:rPr>
        <w:t>اشکال اول: تعارض با نقل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 w:rsidR="008B2845">
        <w:rPr>
          <w:rFonts w:hint="cs"/>
          <w:rtl/>
        </w:rPr>
        <w:t xml:space="preserve"> عبدالله بن سنان</w:t>
      </w:r>
      <w:r>
        <w:rPr>
          <w:rtl/>
        </w:rPr>
        <w:t xml:space="preserve"> و عدم وثوق به صدور</w:t>
      </w:r>
      <w:bookmarkEnd w:id="2"/>
    </w:p>
    <w:p w14:paraId="7E862677" w14:textId="77777777" w:rsidR="00D45A4D" w:rsidRDefault="00D45A4D" w:rsidP="00D45A4D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رادها</w:t>
      </w:r>
      <w:r>
        <w:rPr>
          <w:rFonts w:hint="cs"/>
          <w:rtl/>
        </w:rPr>
        <w:t>یی</w:t>
      </w:r>
      <w:r>
        <w:rPr>
          <w:rtl/>
        </w:rPr>
        <w:t xml:space="preserve"> به استدلال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گرفته شده است.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نقل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 که مضمونش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مضمون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است ولکن امام در جواب فرموده است: </w:t>
      </w:r>
      <w:r w:rsidRPr="002E6558">
        <w:rPr>
          <w:color w:val="00B050"/>
          <w:rtl/>
        </w:rPr>
        <w:t xml:space="preserve">«لا 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صل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ف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ه</w:t>
      </w:r>
      <w:r w:rsidRPr="002E6558">
        <w:rPr>
          <w:color w:val="00B050"/>
          <w:rtl/>
        </w:rPr>
        <w:t xml:space="preserve"> قبل أن </w:t>
      </w:r>
      <w:proofErr w:type="spellStart"/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غسله</w:t>
      </w:r>
      <w:proofErr w:type="spellEnd"/>
      <w:r w:rsidRPr="002E6558">
        <w:rPr>
          <w:rFonts w:hint="eastAsia"/>
          <w:color w:val="00B050"/>
          <w:rtl/>
        </w:rPr>
        <w:t>»</w:t>
      </w:r>
      <w:r w:rsidRPr="002E6558">
        <w:rPr>
          <w:color w:val="00B050"/>
          <w:rtl/>
        </w:rPr>
        <w:t xml:space="preserve">. </w:t>
      </w:r>
      <w:r>
        <w:rPr>
          <w:rtl/>
        </w:rPr>
        <w:t>وثوق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ولو وثوق نوع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وثوق برا</w:t>
      </w:r>
      <w:r>
        <w:rPr>
          <w:rFonts w:hint="cs"/>
          <w:rtl/>
        </w:rPr>
        <w:t>ی</w:t>
      </w:r>
      <w:r>
        <w:rPr>
          <w:rtl/>
        </w:rPr>
        <w:t xml:space="preserve"> نوع مردم،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ک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بوده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 نقل اشتباه است. احتمال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پدر عبدالله بن سنان از امام صادق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را دو بار بپرسد که </w:t>
      </w:r>
      <w:r w:rsidRPr="002E6558">
        <w:rPr>
          <w:color w:val="00B050"/>
          <w:rtl/>
        </w:rPr>
        <w:t>«</w:t>
      </w:r>
      <w:proofErr w:type="spellStart"/>
      <w:r w:rsidRPr="002E6558">
        <w:rPr>
          <w:color w:val="00B050"/>
          <w:rtl/>
        </w:rPr>
        <w:t>أع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ر</w:t>
      </w:r>
      <w:proofErr w:type="spellEnd"/>
      <w:r w:rsidRPr="002E6558">
        <w:rPr>
          <w:color w:val="00B050"/>
          <w:rtl/>
        </w:rPr>
        <w:t xml:space="preserve"> </w:t>
      </w:r>
      <w:proofErr w:type="spellStart"/>
      <w:r w:rsidRPr="002E6558">
        <w:rPr>
          <w:color w:val="00B050"/>
          <w:rtl/>
        </w:rPr>
        <w:t>الذم</w:t>
      </w:r>
      <w:r w:rsidRPr="002E6558">
        <w:rPr>
          <w:rFonts w:hint="cs"/>
          <w:color w:val="00B050"/>
          <w:rtl/>
        </w:rPr>
        <w:t>ی</w:t>
      </w:r>
      <w:proofErr w:type="spellEnd"/>
      <w:r w:rsidRPr="002E6558">
        <w:rPr>
          <w:color w:val="00B050"/>
          <w:rtl/>
        </w:rPr>
        <w:t xml:space="preserve"> ثوب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و أنا </w:t>
      </w:r>
      <w:proofErr w:type="spellStart"/>
      <w:r w:rsidRPr="002E6558">
        <w:rPr>
          <w:color w:val="00B050"/>
          <w:rtl/>
        </w:rPr>
        <w:t>أعلم</w:t>
      </w:r>
      <w:proofErr w:type="spellEnd"/>
      <w:r w:rsidRPr="002E6558">
        <w:rPr>
          <w:color w:val="00B050"/>
          <w:rtl/>
        </w:rPr>
        <w:t xml:space="preserve"> أنه 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شرب</w:t>
      </w:r>
      <w:r w:rsidRPr="002E6558">
        <w:rPr>
          <w:color w:val="00B050"/>
          <w:rtl/>
        </w:rPr>
        <w:t xml:space="preserve"> الخمر و </w:t>
      </w:r>
      <w:proofErr w:type="spellStart"/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أکل</w:t>
      </w:r>
      <w:proofErr w:type="spellEnd"/>
      <w:r w:rsidRPr="002E6558">
        <w:rPr>
          <w:color w:val="00B050"/>
          <w:rtl/>
        </w:rPr>
        <w:t xml:space="preserve"> لحم الخنز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ر</w:t>
      </w:r>
      <w:r w:rsidRPr="002E6558">
        <w:rPr>
          <w:color w:val="00B050"/>
          <w:rtl/>
        </w:rPr>
        <w:t xml:space="preserve"> فهل </w:t>
      </w:r>
      <w:proofErr w:type="spellStart"/>
      <w:r w:rsidRPr="002E6558">
        <w:rPr>
          <w:color w:val="00B050"/>
          <w:rtl/>
        </w:rPr>
        <w:t>أصل</w:t>
      </w:r>
      <w:r w:rsidRPr="002E6558">
        <w:rPr>
          <w:rFonts w:hint="cs"/>
          <w:color w:val="00B050"/>
          <w:rtl/>
        </w:rPr>
        <w:t>ی</w:t>
      </w:r>
      <w:proofErr w:type="spellEnd"/>
      <w:r w:rsidRPr="002E6558">
        <w:rPr>
          <w:color w:val="00B050"/>
          <w:rtl/>
        </w:rPr>
        <w:t xml:space="preserve"> ف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ه</w:t>
      </w:r>
      <w:r w:rsidRPr="002E6558">
        <w:rPr>
          <w:color w:val="00B050"/>
          <w:rtl/>
        </w:rPr>
        <w:t xml:space="preserve"> قبل أن </w:t>
      </w:r>
      <w:proofErr w:type="spellStart"/>
      <w:r w:rsidRPr="002E6558">
        <w:rPr>
          <w:color w:val="00B050"/>
          <w:rtl/>
        </w:rPr>
        <w:t>أغسله</w:t>
      </w:r>
      <w:proofErr w:type="spellEnd"/>
      <w:r w:rsidRPr="002E6558">
        <w:rPr>
          <w:color w:val="00B050"/>
          <w:rtl/>
        </w:rPr>
        <w:t xml:space="preserve">؟»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وجه</w:t>
      </w:r>
      <w:r>
        <w:rPr>
          <w:rFonts w:hint="cs"/>
          <w:rtl/>
        </w:rPr>
        <w:t>ی</w:t>
      </w:r>
      <w:r>
        <w:rPr>
          <w:rtl/>
        </w:rPr>
        <w:t xml:space="preserve"> ندارد. چه داع</w:t>
      </w:r>
      <w:r>
        <w:rPr>
          <w:rFonts w:hint="cs"/>
          <w:rtl/>
        </w:rPr>
        <w:t>ی</w:t>
      </w:r>
      <w:r>
        <w:rPr>
          <w:rtl/>
        </w:rPr>
        <w:t xml:space="preserve"> دارد تکرار سؤا</w:t>
      </w:r>
      <w:r>
        <w:rPr>
          <w:rFonts w:hint="eastAsia"/>
          <w:rtl/>
        </w:rPr>
        <w:t>ل؟</w:t>
      </w:r>
      <w:r>
        <w:rPr>
          <w:rtl/>
        </w:rPr>
        <w:t xml:space="preserve"> و لذا 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فرمودند تنها اشکال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عبدالله بن سنان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14:paraId="7B7EACA5" w14:textId="77777777" w:rsidR="00D45A4D" w:rsidRDefault="00D45A4D" w:rsidP="00D45A4D">
      <w:pPr>
        <w:rPr>
          <w:rtl/>
        </w:rPr>
      </w:pPr>
    </w:p>
    <w:p w14:paraId="0A0C615D" w14:textId="0AB8CC00" w:rsidR="00D45A4D" w:rsidRDefault="00D45A4D" w:rsidP="00F55815">
      <w:pPr>
        <w:pStyle w:val="3"/>
        <w:rPr>
          <w:rtl/>
        </w:rPr>
      </w:pPr>
      <w:bookmarkStart w:id="3" w:name="_Toc242041940"/>
      <w:r>
        <w:rPr>
          <w:rtl/>
        </w:rPr>
        <w:t>پاسخ به اشکال اول</w:t>
      </w:r>
      <w:bookmarkEnd w:id="3"/>
    </w:p>
    <w:p w14:paraId="17FFEA01" w14:textId="613F1F95" w:rsidR="00D45A4D" w:rsidRDefault="00D45A4D" w:rsidP="00D45A4D">
      <w:pPr>
        <w:rPr>
          <w:rtl/>
        </w:rPr>
      </w:pPr>
      <w:r>
        <w:rPr>
          <w:rtl/>
        </w:rPr>
        <w:t>ممکن است 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جواب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احتمال خطا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نقل بکند که «صلّ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لا تغسله من </w:t>
      </w:r>
      <w:proofErr w:type="spellStart"/>
      <w:r>
        <w:rPr>
          <w:rtl/>
        </w:rPr>
        <w:t>أجل</w:t>
      </w:r>
      <w:proofErr w:type="spellEnd"/>
      <w:r>
        <w:rPr>
          <w:rtl/>
        </w:rPr>
        <w:t xml:space="preserve"> ذلک» در ادامه باز از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نقل بکند که </w:t>
      </w:r>
      <w:r w:rsidRPr="002E6558">
        <w:rPr>
          <w:color w:val="00B050"/>
          <w:rtl/>
        </w:rPr>
        <w:t>«</w:t>
      </w:r>
      <w:proofErr w:type="spellStart"/>
      <w:r w:rsidRPr="002E6558">
        <w:rPr>
          <w:color w:val="00B050"/>
          <w:rtl/>
        </w:rPr>
        <w:t>فإنک</w:t>
      </w:r>
      <w:proofErr w:type="spellEnd"/>
      <w:r w:rsidRPr="002E6558">
        <w:rPr>
          <w:color w:val="00B050"/>
          <w:rtl/>
        </w:rPr>
        <w:t xml:space="preserve"> </w:t>
      </w:r>
      <w:proofErr w:type="spellStart"/>
      <w:r w:rsidRPr="002E6558">
        <w:rPr>
          <w:color w:val="00B050"/>
          <w:rtl/>
        </w:rPr>
        <w:t>أعرتَه</w:t>
      </w:r>
      <w:proofErr w:type="spellEnd"/>
      <w:r w:rsidRPr="002E6558">
        <w:rPr>
          <w:color w:val="00B050"/>
          <w:rtl/>
        </w:rPr>
        <w:t xml:space="preserve"> </w:t>
      </w:r>
      <w:proofErr w:type="spellStart"/>
      <w:r w:rsidRPr="002E6558">
        <w:rPr>
          <w:color w:val="00B050"/>
          <w:rtl/>
        </w:rPr>
        <w:t>إ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اه</w:t>
      </w:r>
      <w:proofErr w:type="spellEnd"/>
      <w:r w:rsidRPr="002E6558">
        <w:rPr>
          <w:color w:val="00B050"/>
          <w:rtl/>
        </w:rPr>
        <w:t xml:space="preserve"> و هو طاهر و لم </w:t>
      </w:r>
      <w:proofErr w:type="spellStart"/>
      <w:r w:rsidRPr="002E6558">
        <w:rPr>
          <w:color w:val="00B050"/>
          <w:rtl/>
        </w:rPr>
        <w:t>تستيقن</w:t>
      </w:r>
      <w:proofErr w:type="spellEnd"/>
      <w:r w:rsidRPr="002E6558">
        <w:rPr>
          <w:color w:val="00B050"/>
          <w:rtl/>
        </w:rPr>
        <w:t xml:space="preserve"> أنه </w:t>
      </w:r>
      <w:proofErr w:type="spellStart"/>
      <w:r w:rsidRPr="002E6558">
        <w:rPr>
          <w:color w:val="00B050"/>
          <w:rtl/>
        </w:rPr>
        <w:t>نجّسه</w:t>
      </w:r>
      <w:proofErr w:type="spellEnd"/>
      <w:r w:rsidRPr="002E6558">
        <w:rPr>
          <w:color w:val="00B050"/>
          <w:rtl/>
        </w:rPr>
        <w:t xml:space="preserve"> فلا بأس </w:t>
      </w:r>
      <w:r w:rsidRPr="002E6558">
        <w:rPr>
          <w:rFonts w:hint="eastAsia"/>
          <w:color w:val="00B050"/>
          <w:rtl/>
        </w:rPr>
        <w:t>أن</w:t>
      </w:r>
      <w:r w:rsidRPr="002E6558">
        <w:rPr>
          <w:color w:val="00B050"/>
          <w:rtl/>
        </w:rPr>
        <w:t xml:space="preserve"> تصل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ف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ه</w:t>
      </w:r>
      <w:r w:rsidRPr="002E6558">
        <w:rPr>
          <w:color w:val="00B050"/>
          <w:rtl/>
        </w:rPr>
        <w:t xml:space="preserve"> حت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</w:t>
      </w:r>
      <w:proofErr w:type="spellStart"/>
      <w:r w:rsidRPr="002E6558">
        <w:rPr>
          <w:color w:val="00B050"/>
          <w:rtl/>
        </w:rPr>
        <w:t>تستيقن</w:t>
      </w:r>
      <w:proofErr w:type="spellEnd"/>
      <w:r w:rsidRPr="002E6558">
        <w:rPr>
          <w:color w:val="00B050"/>
          <w:rtl/>
        </w:rPr>
        <w:t xml:space="preserve"> أنه </w:t>
      </w:r>
      <w:proofErr w:type="spellStart"/>
      <w:r w:rsidRPr="002E6558">
        <w:rPr>
          <w:color w:val="00B050"/>
          <w:rtl/>
        </w:rPr>
        <w:t>نجّسه</w:t>
      </w:r>
      <w:proofErr w:type="spellEnd"/>
      <w:r w:rsidRPr="002E6558">
        <w:rPr>
          <w:color w:val="00B050"/>
          <w:rtl/>
        </w:rPr>
        <w:t>»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عبدالله بن سنان دچار توهم شد. حالا «صلّ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لا تغسله» با «لا </w:t>
      </w:r>
      <w:r w:rsidR="00F55815">
        <w:rPr>
          <w:rFonts w:hint="cs"/>
          <w:rtl/>
        </w:rPr>
        <w:t>ی</w:t>
      </w:r>
      <w:r>
        <w:rPr>
          <w:rtl/>
        </w:rPr>
        <w:t>صلّ</w:t>
      </w:r>
      <w:r w:rsidR="00F55815"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قبل أن </w:t>
      </w:r>
      <w:proofErr w:type="spellStart"/>
      <w:r w:rsidR="00F55815">
        <w:rPr>
          <w:rFonts w:hint="cs"/>
          <w:rtl/>
        </w:rPr>
        <w:t>ی</w:t>
      </w:r>
      <w:r>
        <w:rPr>
          <w:rtl/>
        </w:rPr>
        <w:t>غسله</w:t>
      </w:r>
      <w:proofErr w:type="spellEnd"/>
      <w:r>
        <w:rPr>
          <w:rtl/>
        </w:rPr>
        <w:t>» ممکن است اشتباه بشود، آدم فراموش کند که امام فرمود نشو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بشو</w:t>
      </w:r>
      <w:r>
        <w:rPr>
          <w:rFonts w:hint="cs"/>
          <w:rtl/>
        </w:rPr>
        <w:t>ی</w:t>
      </w:r>
      <w:r>
        <w:rPr>
          <w:rtl/>
        </w:rPr>
        <w:t>.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«</w:t>
      </w:r>
      <w:proofErr w:type="spellStart"/>
      <w:r>
        <w:rPr>
          <w:rtl/>
        </w:rPr>
        <w:t>فإنک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أعرتَه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إ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proofErr w:type="spellEnd"/>
      <w:r>
        <w:rPr>
          <w:rtl/>
        </w:rPr>
        <w:t xml:space="preserve"> و هو طاهر و لم </w:t>
      </w:r>
      <w:proofErr w:type="spellStart"/>
      <w:r>
        <w:rPr>
          <w:rtl/>
        </w:rPr>
        <w:t>تستيقن</w:t>
      </w:r>
      <w:proofErr w:type="spellEnd"/>
      <w:r>
        <w:rPr>
          <w:rtl/>
        </w:rPr>
        <w:t xml:space="preserve"> أنه </w:t>
      </w:r>
      <w:proofErr w:type="spellStart"/>
      <w:r>
        <w:rPr>
          <w:rtl/>
        </w:rPr>
        <w:t>ن</w:t>
      </w:r>
      <w:r>
        <w:rPr>
          <w:rFonts w:hint="eastAsia"/>
          <w:rtl/>
        </w:rPr>
        <w:t>جّسه</w:t>
      </w:r>
      <w:proofErr w:type="spellEnd"/>
      <w:r>
        <w:rPr>
          <w:rtl/>
        </w:rPr>
        <w:t xml:space="preserve"> فلا بأس أن تصل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تستيقن</w:t>
      </w:r>
      <w:proofErr w:type="spellEnd"/>
      <w:r>
        <w:rPr>
          <w:rtl/>
        </w:rPr>
        <w:t xml:space="preserve"> أنه </w:t>
      </w:r>
      <w:proofErr w:type="spellStart"/>
      <w:r>
        <w:rPr>
          <w:rtl/>
        </w:rPr>
        <w:t>نجّسه</w:t>
      </w:r>
      <w:proofErr w:type="spellEnd"/>
      <w:r>
        <w:rPr>
          <w:rtl/>
        </w:rPr>
        <w:t>»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F55815">
        <w:rPr>
          <w:rtl/>
        </w:rPr>
        <w:t xml:space="preserve">عبدالله بن سنان </w:t>
      </w:r>
      <w:r>
        <w:rPr>
          <w:rtl/>
        </w:rPr>
        <w:t>دچار توهم شده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امام نفرموده بود و او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خودش اضافه کرد،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proofErr w:type="spellStart"/>
      <w:r>
        <w:rPr>
          <w:rtl/>
        </w:rPr>
        <w:t>موهوم</w:t>
      </w:r>
      <w:r w:rsidR="00C3120C">
        <w:rPr>
          <w:rFonts w:hint="cs"/>
          <w:rtl/>
        </w:rPr>
        <w:t>ی</w:t>
      </w:r>
      <w:proofErr w:type="spellEnd"/>
      <w:r>
        <w:rPr>
          <w:rtl/>
        </w:rPr>
        <w:t xml:space="preserve"> است. و لذا انسان وثوق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 درست است. حال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نقل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مستند است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ما طبق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که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واقعاً آن متن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عبدالله بن سنان درست باشد،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امام سؤال کرده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احتمالش عقلا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شود؛</w:t>
      </w:r>
      <w:r>
        <w:rPr>
          <w:rtl/>
        </w:rPr>
        <w:t xml:space="preserve"> با فاصله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ممکن است انسان سؤال</w:t>
      </w:r>
      <w:r>
        <w:rPr>
          <w:rFonts w:hint="cs"/>
          <w:rtl/>
        </w:rPr>
        <w:t>ی</w:t>
      </w:r>
      <w:r>
        <w:rPr>
          <w:rtl/>
        </w:rPr>
        <w:t xml:space="preserve"> را تکرار کند. ما که حج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خبر ثقه را تابع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>‌دان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proofErr w:type="spellStart"/>
      <w:r>
        <w:rPr>
          <w:rtl/>
        </w:rPr>
        <w:t>وثوق‌آور</w:t>
      </w:r>
      <w:proofErr w:type="spellEnd"/>
      <w:r>
        <w:rPr>
          <w:rtl/>
        </w:rPr>
        <w:t xml:space="preserve"> باشد، چون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proofErr w:type="spellStart"/>
      <w:r>
        <w:rPr>
          <w:rtl/>
        </w:rPr>
        <w:t>قطع</w:t>
      </w:r>
      <w:r>
        <w:rPr>
          <w:rFonts w:hint="cs"/>
          <w:rtl/>
        </w:rPr>
        <w:t>ی‌</w:t>
      </w:r>
      <w:r>
        <w:rPr>
          <w:rFonts w:hint="eastAsia"/>
          <w:rtl/>
        </w:rPr>
        <w:t>الصدور</w:t>
      </w:r>
      <w:proofErr w:type="spellEnd"/>
      <w:r>
        <w:rPr>
          <w:rtl/>
        </w:rPr>
        <w:t xml:space="preserve"> است فرمود: </w:t>
      </w:r>
      <w:r w:rsidRPr="002E6558">
        <w:rPr>
          <w:color w:val="00B050"/>
          <w:rtl/>
        </w:rPr>
        <w:t>«العمر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ثقت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فاسمع له و </w:t>
      </w:r>
      <w:proofErr w:type="spellStart"/>
      <w:r w:rsidRPr="002E6558">
        <w:rPr>
          <w:color w:val="00B050"/>
          <w:rtl/>
        </w:rPr>
        <w:t>أطع</w:t>
      </w:r>
      <w:proofErr w:type="spellEnd"/>
      <w:r w:rsidRPr="002E6558">
        <w:rPr>
          <w:color w:val="00B050"/>
          <w:rtl/>
        </w:rPr>
        <w:t xml:space="preserve"> فإنه الثقة </w:t>
      </w:r>
      <w:proofErr w:type="spellStart"/>
      <w:r w:rsidRPr="002E6558">
        <w:rPr>
          <w:color w:val="00B050"/>
          <w:rtl/>
        </w:rPr>
        <w:t>المأمون</w:t>
      </w:r>
      <w:proofErr w:type="spellEnd"/>
      <w:r w:rsidRPr="002E6558">
        <w:rPr>
          <w:color w:val="00B050"/>
          <w:rtl/>
        </w:rPr>
        <w:t xml:space="preserve">» </w:t>
      </w:r>
      <w:r>
        <w:rPr>
          <w:rtl/>
        </w:rPr>
        <w:t>چون عمر</w:t>
      </w:r>
      <w:r>
        <w:rPr>
          <w:rFonts w:hint="cs"/>
          <w:rtl/>
        </w:rPr>
        <w:t>ی</w:t>
      </w:r>
      <w:r>
        <w:rPr>
          <w:rtl/>
        </w:rPr>
        <w:t xml:space="preserve"> ثقه است هر چه از من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اطلاق دارد ولو برا</w:t>
      </w:r>
      <w:r>
        <w:rPr>
          <w:rFonts w:hint="cs"/>
          <w:rtl/>
        </w:rPr>
        <w:t>ی</w:t>
      </w:r>
      <w:r>
        <w:rPr>
          <w:rtl/>
        </w:rPr>
        <w:t xml:space="preserve"> شما وثوق حاصل نشود. ول</w:t>
      </w:r>
      <w:r>
        <w:rPr>
          <w:rFonts w:hint="cs"/>
          <w:rtl/>
        </w:rPr>
        <w:t>ی</w:t>
      </w:r>
      <w:r>
        <w:rPr>
          <w:rtl/>
        </w:rPr>
        <w:t xml:space="preserve"> طبق مبنا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خبر ثقه م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وثوق باشد،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که ما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وثوق به صحت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متن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</w:t>
      </w:r>
      <w:proofErr w:type="spellStart"/>
      <w:r>
        <w:rPr>
          <w:rtl/>
        </w:rPr>
        <w:t>اولا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عبدالله بن سنان حاصل بشود و لذا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را جواب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7B02B85D" w14:textId="17993DB8" w:rsidR="00D45A4D" w:rsidRDefault="00D45A4D" w:rsidP="001671B0">
      <w:pPr>
        <w:rPr>
          <w:rtl/>
        </w:rPr>
      </w:pPr>
      <w:r>
        <w:rPr>
          <w:rtl/>
        </w:rPr>
        <w:t>اگر دو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حمل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که «لا </w:t>
      </w:r>
      <w:r w:rsidR="00F55815">
        <w:rPr>
          <w:rFonts w:hint="cs"/>
          <w:rtl/>
        </w:rPr>
        <w:t>ی</w:t>
      </w:r>
      <w:r>
        <w:rPr>
          <w:rtl/>
        </w:rPr>
        <w:t>صلّ</w:t>
      </w:r>
      <w:r w:rsidR="00F55815"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 w:rsidR="00F55815">
        <w:rPr>
          <w:rFonts w:hint="cs"/>
          <w:rtl/>
        </w:rPr>
        <w:t>ی</w:t>
      </w:r>
      <w:r>
        <w:rPr>
          <w:rtl/>
        </w:rPr>
        <w:t>غسله</w:t>
      </w:r>
      <w:proofErr w:type="spellEnd"/>
      <w:r>
        <w:rPr>
          <w:rtl/>
        </w:rPr>
        <w:t>»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مستحب است به صراحت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</w:t>
      </w:r>
      <w:proofErr w:type="spellStart"/>
      <w:r>
        <w:rPr>
          <w:rtl/>
        </w:rPr>
        <w:t>اولا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ابن سنان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</w:t>
      </w:r>
      <w:r w:rsidRPr="002E6558">
        <w:rPr>
          <w:color w:val="00B050"/>
          <w:rtl/>
        </w:rPr>
        <w:t>«فلا بأس أن تصل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ف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ه</w:t>
      </w:r>
      <w:r w:rsidRPr="002E6558">
        <w:rPr>
          <w:color w:val="00B050"/>
          <w:rtl/>
        </w:rPr>
        <w:t xml:space="preserve"> قبل أن تغسله».</w:t>
      </w:r>
    </w:p>
    <w:p w14:paraId="523A3D2C" w14:textId="05549A82" w:rsidR="002A19A3" w:rsidRDefault="00D45A4D" w:rsidP="001005B7">
      <w:pPr>
        <w:rPr>
          <w:rtl/>
        </w:rPr>
      </w:pPr>
      <w:r>
        <w:rPr>
          <w:rtl/>
        </w:rPr>
        <w:t>[شاگرد]: ما جمع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تا خطاب ارشاد</w:t>
      </w:r>
      <w:r>
        <w:rPr>
          <w:rFonts w:hint="cs"/>
          <w:rtl/>
        </w:rPr>
        <w:t>ی</w:t>
      </w:r>
      <w:r>
        <w:rPr>
          <w:rtl/>
        </w:rPr>
        <w:t xml:space="preserve"> را عرف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 w:rsidR="00104A91">
        <w:rPr>
          <w:rFonts w:hint="cs"/>
          <w:rtl/>
        </w:rPr>
        <w:t>ستیم</w:t>
      </w:r>
      <w:proofErr w:type="spellEnd"/>
      <w:r>
        <w:rPr>
          <w:rtl/>
        </w:rPr>
        <w:t xml:space="preserve">. </w:t>
      </w:r>
    </w:p>
    <w:p w14:paraId="5EA70847" w14:textId="1F674F01" w:rsidR="00D45A4D" w:rsidRDefault="00D45A4D" w:rsidP="00D45A4D">
      <w:pPr>
        <w:rPr>
          <w:rtl/>
        </w:rPr>
      </w:pPr>
      <w:r>
        <w:rPr>
          <w:rtl/>
        </w:rPr>
        <w:lastRenderedPageBreak/>
        <w:t>[استاد]: ما که چند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بحث فقه، ارشاد به صحت و فساد، «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د»،</w:t>
      </w:r>
      <w:r>
        <w:rPr>
          <w:rtl/>
        </w:rPr>
        <w:t xml:space="preserve"> «ل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الإعادة» جمع عرف</w:t>
      </w:r>
      <w:r>
        <w:rPr>
          <w:rFonts w:hint="cs"/>
          <w:rtl/>
        </w:rPr>
        <w:t>ی</w:t>
      </w:r>
      <w:r>
        <w:rPr>
          <w:rtl/>
        </w:rPr>
        <w:t xml:space="preserve"> ندارد. اما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</w:t>
      </w:r>
      <w:proofErr w:type="spellStart"/>
      <w:r>
        <w:rPr>
          <w:rtl/>
        </w:rPr>
        <w:t>وزغ</w:t>
      </w:r>
      <w:proofErr w:type="spellEnd"/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لباس تو راه رفت لباست را بشو</w:t>
      </w:r>
      <w:r>
        <w:rPr>
          <w:rFonts w:hint="cs"/>
          <w:rtl/>
        </w:rPr>
        <w:t>ی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«لا بأس أن لا تغسله» عرف حمل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بر مرتبه ض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قذارت که مستحب است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قذارت </w:t>
      </w:r>
      <w:proofErr w:type="spellStart"/>
      <w:r>
        <w:rPr>
          <w:rtl/>
        </w:rPr>
        <w:t>خف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proofErr w:type="spellEnd"/>
      <w:r>
        <w:rPr>
          <w:rtl/>
        </w:rPr>
        <w:t xml:space="preserve"> ولکن آن قذارت </w:t>
      </w:r>
      <w:proofErr w:type="spellStart"/>
      <w:r>
        <w:rPr>
          <w:rtl/>
        </w:rPr>
        <w:t>خف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proofErr w:type="spellEnd"/>
      <w:r>
        <w:rPr>
          <w:rtl/>
        </w:rPr>
        <w:t xml:space="preserve"> اگر شسته هم نشود مانع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نماز ندارد، حکم به نجاست ملاق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F55815">
        <w:rPr>
          <w:rtl/>
        </w:rPr>
        <w:t xml:space="preserve"> نم</w:t>
      </w:r>
      <w:r w:rsidR="00F55815">
        <w:rPr>
          <w:rFonts w:hint="cs"/>
          <w:rtl/>
        </w:rPr>
        <w:t>ی‌</w:t>
      </w:r>
      <w:r w:rsidR="00F55815">
        <w:rPr>
          <w:rFonts w:hint="eastAsia"/>
          <w:rtl/>
        </w:rPr>
        <w:t>شود</w:t>
      </w:r>
      <w:r>
        <w:rPr>
          <w:rtl/>
        </w:rPr>
        <w:t>.</w:t>
      </w:r>
    </w:p>
    <w:p w14:paraId="01830470" w14:textId="29FC8CF5" w:rsidR="00272D67" w:rsidRPr="00272D67" w:rsidRDefault="00272D67" w:rsidP="00272D67">
      <w:r w:rsidRPr="00272D67">
        <w:rPr>
          <w:rFonts w:hint="cs"/>
          <w:rtl/>
        </w:rPr>
        <w:t xml:space="preserve">[شاگرد]:حدیث دوم با همین متن در کافی مستند کرده </w:t>
      </w:r>
      <w:r>
        <w:rPr>
          <w:rFonts w:hint="cs"/>
          <w:rtl/>
        </w:rPr>
        <w:t xml:space="preserve">به سهل بن زیاد </w:t>
      </w:r>
      <w:r w:rsidR="00A33010">
        <w:rPr>
          <w:rFonts w:hint="cs"/>
          <w:rtl/>
        </w:rPr>
        <w:t xml:space="preserve">آمده </w:t>
      </w:r>
      <w:r w:rsidRPr="00272D67">
        <w:rPr>
          <w:rFonts w:hint="cs"/>
          <w:rtl/>
        </w:rPr>
        <w:t xml:space="preserve">ممکن است شیخ طوسی تبدیل کرده به ابن سنان </w:t>
      </w:r>
    </w:p>
    <w:p w14:paraId="1A4DDF02" w14:textId="594E917C" w:rsidR="00272D67" w:rsidRPr="00272D67" w:rsidRDefault="00272D67" w:rsidP="00272D67">
      <w:pPr>
        <w:rPr>
          <w:rtl/>
        </w:rPr>
      </w:pPr>
      <w:r w:rsidRPr="00272D67">
        <w:rPr>
          <w:rFonts w:hint="cs"/>
          <w:rtl/>
        </w:rPr>
        <w:t>[استاد]:شیخ طوسی در تهذیب و استبصار هر</w:t>
      </w:r>
      <w:r w:rsidR="00F55815">
        <w:rPr>
          <w:rFonts w:hint="cs"/>
          <w:rtl/>
        </w:rPr>
        <w:t xml:space="preserve"> </w:t>
      </w:r>
      <w:r w:rsidRPr="00272D67">
        <w:rPr>
          <w:rFonts w:hint="cs"/>
          <w:rtl/>
        </w:rPr>
        <w:t>دو حدیث را نقل کرد</w:t>
      </w:r>
      <w:r w:rsidR="00A33010">
        <w:rPr>
          <w:rFonts w:hint="cs"/>
          <w:rtl/>
        </w:rPr>
        <w:t>ه</w:t>
      </w:r>
      <w:r w:rsidRPr="00272D67">
        <w:rPr>
          <w:rFonts w:hint="cs"/>
          <w:rtl/>
        </w:rPr>
        <w:t xml:space="preserve"> توجه داشت؛ منتهی اصل را بر این قرار داد که </w:t>
      </w:r>
      <w:proofErr w:type="spellStart"/>
      <w:r w:rsidRPr="00272D67">
        <w:rPr>
          <w:rFonts w:hint="cs"/>
          <w:rtl/>
        </w:rPr>
        <w:t>هردو</w:t>
      </w:r>
      <w:proofErr w:type="spellEnd"/>
      <w:r w:rsidRPr="00272D67">
        <w:rPr>
          <w:rFonts w:hint="cs"/>
          <w:rtl/>
        </w:rPr>
        <w:t xml:space="preserve"> حدیث از امام علیه السلام صادر شده جمع عرفی کرد. </w:t>
      </w:r>
    </w:p>
    <w:p w14:paraId="0B51121E" w14:textId="02FD939E" w:rsidR="00D45A4D" w:rsidRDefault="00D45A4D" w:rsidP="001005B7">
      <w:pPr>
        <w:pStyle w:val="2"/>
        <w:rPr>
          <w:rtl/>
        </w:rPr>
      </w:pPr>
      <w:bookmarkStart w:id="4" w:name="_Toc242041941"/>
      <w:r>
        <w:rPr>
          <w:rtl/>
        </w:rPr>
        <w:t xml:space="preserve">اشکال دوم: احتمال </w:t>
      </w:r>
      <w:r w:rsidR="008B2845">
        <w:rPr>
          <w:rFonts w:hint="cs"/>
          <w:rtl/>
        </w:rPr>
        <w:t>حمل روایت بر قاعده طهارت</w:t>
      </w:r>
      <w:bookmarkEnd w:id="4"/>
    </w:p>
    <w:p w14:paraId="724F74F4" w14:textId="77777777" w:rsidR="00C62B37" w:rsidRDefault="00D45A4D" w:rsidP="00272D67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Fonts w:hint="cs"/>
          <w:rtl/>
        </w:rPr>
        <w:t>ی</w:t>
      </w:r>
      <w:r>
        <w:rPr>
          <w:rtl/>
        </w:rPr>
        <w:t xml:space="preserve"> است که صاحب کفا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رسائل گرفت</w:t>
      </w:r>
      <w:r w:rsidR="00A33010">
        <w:rPr>
          <w:rFonts w:hint="cs"/>
          <w:rtl/>
        </w:rPr>
        <w:t>ه</w:t>
      </w:r>
      <w:r>
        <w:rPr>
          <w:rtl/>
        </w:rPr>
        <w:t xml:space="preserve">، فرمودند </w:t>
      </w:r>
      <w:r w:rsidR="00A33010">
        <w:rPr>
          <w:rFonts w:hint="cs"/>
          <w:rtl/>
        </w:rPr>
        <w:t>محتمل است</w:t>
      </w:r>
      <w:r>
        <w:rPr>
          <w:rtl/>
        </w:rPr>
        <w:t xml:space="preserve"> که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قاعده طهارت باشد نه استصحاب طهارت. علت حکم به طهارت همان «و لم </w:t>
      </w:r>
      <w:proofErr w:type="spellStart"/>
      <w:r>
        <w:rPr>
          <w:rtl/>
        </w:rPr>
        <w:t>تستيقن</w:t>
      </w:r>
      <w:proofErr w:type="spellEnd"/>
      <w:r>
        <w:rPr>
          <w:rtl/>
        </w:rPr>
        <w:t xml:space="preserve"> أنه </w:t>
      </w:r>
      <w:proofErr w:type="spellStart"/>
      <w:r>
        <w:rPr>
          <w:rtl/>
        </w:rPr>
        <w:t>نجّسه</w:t>
      </w:r>
      <w:proofErr w:type="spellEnd"/>
      <w:r>
        <w:rPr>
          <w:rtl/>
        </w:rPr>
        <w:t xml:space="preserve">» است. بله، فرمودند «لأنک </w:t>
      </w:r>
      <w:proofErr w:type="spellStart"/>
      <w:r>
        <w:rPr>
          <w:rtl/>
        </w:rPr>
        <w:t>أعرتَه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إ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proofErr w:type="spellEnd"/>
      <w:r>
        <w:rPr>
          <w:rtl/>
        </w:rPr>
        <w:t xml:space="preserve"> و هو طاهر»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خاطر احتراز از فرض علم </w:t>
      </w:r>
      <w:r>
        <w:rPr>
          <w:rFonts w:hint="eastAsia"/>
          <w:rtl/>
        </w:rPr>
        <w:t>به</w:t>
      </w:r>
      <w:r>
        <w:rPr>
          <w:rtl/>
        </w:rPr>
        <w:t xml:space="preserve"> سبق نجاست بوده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ما لباس را که به آن کافر ذم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نجس است، آنجا پس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 امام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موضوع قاعده طهارت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کنند فرمودند الان که علم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tl/>
        </w:rPr>
        <w:t xml:space="preserve"> که او نجس کرده است، قبلاً هم که نجس نبوده است، پس قاعده ط</w:t>
      </w:r>
      <w:r>
        <w:rPr>
          <w:rFonts w:hint="eastAsia"/>
          <w:rtl/>
        </w:rPr>
        <w:t>هارت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49899730" w14:textId="77777777" w:rsidR="00C62B37" w:rsidRDefault="00D45A4D" w:rsidP="00272D67">
      <w:pPr>
        <w:rPr>
          <w:rtl/>
        </w:rPr>
      </w:pPr>
      <w:r>
        <w:rPr>
          <w:rtl/>
        </w:rPr>
        <w:t>محقق ا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Fonts w:hint="cs"/>
          <w:rtl/>
        </w:rPr>
        <w:t>ی</w:t>
      </w:r>
      <w:r>
        <w:rPr>
          <w:rtl/>
        </w:rPr>
        <w:t xml:space="preserve"> هم فرموده است که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را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DEA1330" w14:textId="61ADD9AA" w:rsidR="00AA2936" w:rsidRDefault="00AA2936" w:rsidP="00AA2936">
      <w:pPr>
        <w:pStyle w:val="3"/>
        <w:rPr>
          <w:rtl/>
        </w:rPr>
      </w:pPr>
      <w:bookmarkStart w:id="5" w:name="_Toc242041942"/>
      <w:r>
        <w:rPr>
          <w:rFonts w:hint="cs"/>
          <w:rtl/>
        </w:rPr>
        <w:t>بیان آیت الله زنجانی در حمل روایت بر قاعده طهارت</w:t>
      </w:r>
      <w:bookmarkEnd w:id="5"/>
    </w:p>
    <w:p w14:paraId="299138F1" w14:textId="22BA98AD" w:rsidR="00702231" w:rsidRDefault="00D45A4D" w:rsidP="00272D67">
      <w:pPr>
        <w:rPr>
          <w:rtl/>
        </w:rPr>
      </w:pP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هم که ما شفاه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را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استصحاب طهارت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جلسه‌ا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بحث کردند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برگشتند و فرمودند که ممکن است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>ان قاعده طهارت باشد.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دارند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proofErr w:type="spellEnd"/>
      <w:r>
        <w:rPr>
          <w:rtl/>
        </w:rPr>
        <w:t xml:space="preserve"> که «لأنک </w:t>
      </w:r>
      <w:proofErr w:type="spellStart"/>
      <w:r>
        <w:rPr>
          <w:rtl/>
        </w:rPr>
        <w:t>أعرتَه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إ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proofErr w:type="spellEnd"/>
      <w:r>
        <w:rPr>
          <w:rtl/>
        </w:rPr>
        <w:t xml:space="preserve"> و هو طاهر» انسان که علم وجدان</w:t>
      </w:r>
      <w:r>
        <w:rPr>
          <w:rFonts w:hint="cs"/>
          <w:rtl/>
        </w:rPr>
        <w:t>ی</w:t>
      </w:r>
      <w:r>
        <w:rPr>
          <w:rtl/>
        </w:rPr>
        <w:t xml:space="preserve"> به طهارت لباسش ندارد. با اصل طهارت انسان طهارت لباسش را احراز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لباس‌ها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از بازار علم وجدان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proofErr w:type="spellStart"/>
      <w:r>
        <w:rPr>
          <w:rtl/>
        </w:rPr>
        <w:t>طهارتش</w:t>
      </w:r>
      <w:proofErr w:type="spellEnd"/>
      <w:r w:rsidR="00F55815">
        <w:rPr>
          <w:rtl/>
        </w:rPr>
        <w:t xml:space="preserve"> دار</w:t>
      </w:r>
      <w:r w:rsidR="00F55815">
        <w:rPr>
          <w:rFonts w:hint="cs"/>
          <w:rtl/>
        </w:rPr>
        <w:t>ی</w:t>
      </w:r>
      <w:r w:rsidR="00F55815">
        <w:rPr>
          <w:rFonts w:hint="eastAsia"/>
          <w:rtl/>
        </w:rPr>
        <w:t>د</w:t>
      </w:r>
      <w:r w:rsidR="00F55815">
        <w:rPr>
          <w:rtl/>
        </w:rPr>
        <w:t xml:space="preserve"> 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tl/>
        </w:rPr>
        <w:t xml:space="preserve"> علم وجدان</w:t>
      </w:r>
      <w:r>
        <w:rPr>
          <w:rFonts w:hint="cs"/>
          <w:rtl/>
        </w:rPr>
        <w:t>ی</w:t>
      </w:r>
      <w:r>
        <w:rPr>
          <w:rtl/>
        </w:rPr>
        <w:t xml:space="preserve"> هست؟ با قاعده طهارت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لباس شما با آن آب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proofErr w:type="spellStart"/>
      <w:r>
        <w:rPr>
          <w:rtl/>
        </w:rPr>
        <w:t>نوعاً</w:t>
      </w:r>
      <w:proofErr w:type="spellEnd"/>
      <w:r>
        <w:rPr>
          <w:rtl/>
        </w:rPr>
        <w:t xml:space="preserve">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 و شست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علم وجدان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 آب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پاک بود؟ از کجا؟ پس «لأنک </w:t>
      </w:r>
      <w:proofErr w:type="spellStart"/>
      <w:r>
        <w:rPr>
          <w:rtl/>
        </w:rPr>
        <w:t>أعرتَه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إ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proofErr w:type="spellEnd"/>
      <w:r>
        <w:rPr>
          <w:rtl/>
        </w:rPr>
        <w:t xml:space="preserve"> و هو طاهر»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«و هو طاهر ظاهراً». علم به سبق طهارت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نبوده است. امام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قبلاً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 طاهر بود ولو ظاهراً، بعداً هم که علم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tl/>
        </w:rPr>
        <w:t xml:space="preserve"> که آن کافر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را</w:t>
      </w:r>
      <w:r w:rsidR="00F55815" w:rsidRPr="00F55815">
        <w:rPr>
          <w:rtl/>
        </w:rPr>
        <w:t xml:space="preserve"> </w:t>
      </w:r>
      <w:r w:rsidR="00F55815">
        <w:rPr>
          <w:rtl/>
        </w:rPr>
        <w:t xml:space="preserve">نجس کرده است </w:t>
      </w:r>
      <w:r>
        <w:rPr>
          <w:rtl/>
        </w:rPr>
        <w:t>، پس مانع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قاعده طهارت به وجود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است.</w:t>
      </w:r>
    </w:p>
    <w:p w14:paraId="4504D525" w14:textId="7ACE1BE4" w:rsidR="00702231" w:rsidRDefault="00702231" w:rsidP="00702231">
      <w:pPr>
        <w:rPr>
          <w:rtl/>
        </w:rPr>
      </w:pPr>
      <w:r w:rsidRPr="00702231">
        <w:rPr>
          <w:rtl/>
        </w:rPr>
        <w:t xml:space="preserve">[شاگرد]: </w:t>
      </w:r>
      <w:r>
        <w:rPr>
          <w:rFonts w:hint="cs"/>
          <w:rtl/>
        </w:rPr>
        <w:t>استصحاب طهارت ظاهری</w:t>
      </w:r>
      <w:r w:rsidR="0007776E">
        <w:rPr>
          <w:rFonts w:hint="cs"/>
          <w:rtl/>
        </w:rPr>
        <w:t>.</w:t>
      </w:r>
    </w:p>
    <w:p w14:paraId="417BCAE4" w14:textId="08166523" w:rsidR="0007776E" w:rsidRDefault="00702231" w:rsidP="00AA2936">
      <w:pPr>
        <w:rPr>
          <w:rtl/>
        </w:rPr>
      </w:pPr>
      <w:r w:rsidRPr="00702231">
        <w:rPr>
          <w:rtl/>
        </w:rPr>
        <w:t xml:space="preserve">[استاد]: </w:t>
      </w:r>
      <w:r w:rsidR="00D45A4D">
        <w:rPr>
          <w:rtl/>
        </w:rPr>
        <w:t xml:space="preserve"> وجداناً قاعده طهارت ظاهر</w:t>
      </w:r>
      <w:r w:rsidR="00D45A4D">
        <w:rPr>
          <w:rFonts w:hint="cs"/>
          <w:rtl/>
        </w:rPr>
        <w:t>ی</w:t>
      </w:r>
      <w:r w:rsidR="00D45A4D">
        <w:rPr>
          <w:rtl/>
        </w:rPr>
        <w:t xml:space="preserve"> جار</w:t>
      </w:r>
      <w:r w:rsidR="00D45A4D">
        <w:rPr>
          <w:rFonts w:hint="cs"/>
          <w:rtl/>
        </w:rPr>
        <w:t>ی</w:t>
      </w:r>
      <w:r w:rsidR="00D45A4D">
        <w:rPr>
          <w:rtl/>
        </w:rPr>
        <w:t xml:space="preserve"> است چون غا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ت</w:t>
      </w:r>
      <w:r w:rsidR="00D45A4D">
        <w:rPr>
          <w:rtl/>
        </w:rPr>
        <w:t xml:space="preserve"> اصل طهارت علم به قذارت است که علم پ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دا</w:t>
      </w:r>
      <w:r w:rsidR="00D45A4D">
        <w:rPr>
          <w:rtl/>
        </w:rPr>
        <w:t xml:space="preserve"> نشده است، ن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از</w:t>
      </w:r>
      <w:r w:rsidR="00D45A4D">
        <w:rPr>
          <w:rtl/>
        </w:rPr>
        <w:t xml:space="preserve"> به استصحاب ند</w:t>
      </w:r>
      <w:r w:rsidR="00D45A4D">
        <w:rPr>
          <w:rFonts w:hint="eastAsia"/>
          <w:rtl/>
        </w:rPr>
        <w:t>ارد،</w:t>
      </w:r>
      <w:r w:rsidR="00D45A4D">
        <w:rPr>
          <w:rtl/>
        </w:rPr>
        <w:t xml:space="preserve"> قاعده طهارت بالوجدان جار</w:t>
      </w:r>
      <w:r w:rsidR="00D45A4D">
        <w:rPr>
          <w:rFonts w:hint="cs"/>
          <w:rtl/>
        </w:rPr>
        <w:t>ی</w:t>
      </w:r>
      <w:r w:rsidR="00D45A4D">
        <w:rPr>
          <w:rtl/>
        </w:rPr>
        <w:t xml:space="preserve"> است. </w:t>
      </w:r>
    </w:p>
    <w:p w14:paraId="3D0C38EB" w14:textId="7A7A869F" w:rsidR="00702231" w:rsidRDefault="00D45A4D" w:rsidP="00702231">
      <w:pPr>
        <w:rPr>
          <w:rtl/>
        </w:rPr>
      </w:pPr>
      <w:r>
        <w:rPr>
          <w:rtl/>
        </w:rPr>
        <w:t>انصافاً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به نظر ما اشکال</w:t>
      </w:r>
      <w:r w:rsidR="00F55815"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ی‌</w:t>
      </w:r>
      <w:r>
        <w:rPr>
          <w:rtl/>
        </w:rPr>
        <w:t xml:space="preserve"> است. واقعاً محتمل است که امام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proofErr w:type="spellEnd"/>
      <w:r>
        <w:rPr>
          <w:rtl/>
        </w:rPr>
        <w:t xml:space="preserve"> خواستند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</w:t>
      </w:r>
      <w:proofErr w:type="spellStart"/>
      <w:r>
        <w:rPr>
          <w:rtl/>
        </w:rPr>
        <w:t>موجب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ندارد تو لباست را بشو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نه از جهت </w:t>
      </w:r>
      <w:proofErr w:type="spellStart"/>
      <w:r>
        <w:rPr>
          <w:rtl/>
        </w:rPr>
        <w:t>نجاست</w:t>
      </w:r>
      <w:r w:rsidR="00F55815">
        <w:rPr>
          <w:rFonts w:hint="cs"/>
          <w:rtl/>
        </w:rPr>
        <w:t>ِ</w:t>
      </w:r>
      <w:proofErr w:type="spellEnd"/>
      <w:r>
        <w:rPr>
          <w:rtl/>
        </w:rPr>
        <w:t xml:space="preserve"> قبل از عار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دادن چون محکوم به طهارت بود، و نه از جهت </w:t>
      </w:r>
      <w:proofErr w:type="spellStart"/>
      <w:r>
        <w:rPr>
          <w:rtl/>
        </w:rPr>
        <w:t>نجاست</w:t>
      </w:r>
      <w:r w:rsidR="00F55815">
        <w:rPr>
          <w:rFonts w:hint="cs"/>
          <w:rtl/>
        </w:rPr>
        <w:t>ِ</w:t>
      </w:r>
      <w:proofErr w:type="spellEnd"/>
      <w:r>
        <w:rPr>
          <w:rtl/>
        </w:rPr>
        <w:t xml:space="preserve"> بعد از عار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دادن چون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آن ندار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27F9A7E8" w14:textId="20C0A80A" w:rsidR="00702231" w:rsidRDefault="00702231" w:rsidP="00702231">
      <w:pPr>
        <w:rPr>
          <w:rtl/>
        </w:rPr>
      </w:pPr>
      <w:r w:rsidRPr="00702231">
        <w:rPr>
          <w:rtl/>
        </w:rPr>
        <w:lastRenderedPageBreak/>
        <w:t xml:space="preserve">[شاگرد]: </w:t>
      </w:r>
      <w:r w:rsidR="00465901">
        <w:rPr>
          <w:rFonts w:hint="cs"/>
          <w:rtl/>
        </w:rPr>
        <w:t>چرا علت آورد که قبلاً طاهر بود؟</w:t>
      </w:r>
    </w:p>
    <w:p w14:paraId="2BD97C77" w14:textId="55F9AD69" w:rsidR="00D45A4D" w:rsidRDefault="00702231" w:rsidP="00AA2936">
      <w:pPr>
        <w:rPr>
          <w:rtl/>
        </w:rPr>
      </w:pPr>
      <w:r w:rsidRPr="00702231">
        <w:rPr>
          <w:rtl/>
        </w:rPr>
        <w:t xml:space="preserve">[استاد]: </w:t>
      </w:r>
      <w:r w:rsidR="00D45A4D">
        <w:rPr>
          <w:rtl/>
        </w:rPr>
        <w:t xml:space="preserve">احتراز </w:t>
      </w:r>
      <w:proofErr w:type="spellStart"/>
      <w:r w:rsidR="00D45A4D">
        <w:rPr>
          <w:rtl/>
        </w:rPr>
        <w:t>م</w:t>
      </w:r>
      <w:r w:rsidR="00D45A4D">
        <w:rPr>
          <w:rFonts w:hint="cs"/>
          <w:rtl/>
        </w:rPr>
        <w:t>ی‌</w:t>
      </w:r>
      <w:r w:rsidR="00D45A4D">
        <w:rPr>
          <w:rFonts w:hint="eastAsia"/>
          <w:rtl/>
        </w:rPr>
        <w:t>خواست</w:t>
      </w:r>
      <w:proofErr w:type="spellEnd"/>
      <w:r w:rsidR="00D45A4D">
        <w:rPr>
          <w:rtl/>
        </w:rPr>
        <w:t xml:space="preserve"> بکند حضرت با ب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ان</w:t>
      </w:r>
      <w:r w:rsidR="00D45A4D">
        <w:rPr>
          <w:rtl/>
        </w:rPr>
        <w:t xml:space="preserve"> «لأنک </w:t>
      </w:r>
      <w:proofErr w:type="spellStart"/>
      <w:r w:rsidR="00D45A4D">
        <w:rPr>
          <w:rtl/>
        </w:rPr>
        <w:t>أعرتَه</w:t>
      </w:r>
      <w:proofErr w:type="spellEnd"/>
      <w:r w:rsidR="00D45A4D">
        <w:rPr>
          <w:rtl/>
        </w:rPr>
        <w:t xml:space="preserve"> </w:t>
      </w:r>
      <w:proofErr w:type="spellStart"/>
      <w:r w:rsidR="00D45A4D">
        <w:rPr>
          <w:rtl/>
        </w:rPr>
        <w:t>إ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اه</w:t>
      </w:r>
      <w:proofErr w:type="spellEnd"/>
      <w:r w:rsidR="00D45A4D">
        <w:rPr>
          <w:rtl/>
        </w:rPr>
        <w:t xml:space="preserve"> و هو طاهر» از فرض ا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ن</w:t>
      </w:r>
      <w:r w:rsidR="00D45A4D">
        <w:rPr>
          <w:rtl/>
        </w:rPr>
        <w:t xml:space="preserve"> که اگر </w:t>
      </w:r>
      <w:proofErr w:type="spellStart"/>
      <w:r w:rsidR="00D45A4D">
        <w:rPr>
          <w:rtl/>
        </w:rPr>
        <w:t>م</w:t>
      </w:r>
      <w:r w:rsidR="00D45A4D">
        <w:rPr>
          <w:rFonts w:hint="cs"/>
          <w:rtl/>
        </w:rPr>
        <w:t>ی‌</w:t>
      </w:r>
      <w:r w:rsidR="00D45A4D">
        <w:rPr>
          <w:rFonts w:hint="eastAsia"/>
          <w:rtl/>
        </w:rPr>
        <w:t>دانست</w:t>
      </w:r>
      <w:r w:rsidR="00D45A4D">
        <w:rPr>
          <w:rFonts w:hint="cs"/>
          <w:rtl/>
        </w:rPr>
        <w:t>ی</w:t>
      </w:r>
      <w:proofErr w:type="spellEnd"/>
      <w:r w:rsidR="00D45A4D">
        <w:rPr>
          <w:rtl/>
        </w:rPr>
        <w:t xml:space="preserve"> قبلاً نجس بوده است د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گر</w:t>
      </w:r>
      <w:r w:rsidR="00D45A4D">
        <w:rPr>
          <w:rtl/>
        </w:rPr>
        <w:t xml:space="preserve"> قاعده طهارت جار</w:t>
      </w:r>
      <w:r w:rsidR="00D45A4D">
        <w:rPr>
          <w:rFonts w:hint="cs"/>
          <w:rtl/>
        </w:rPr>
        <w:t>ی</w:t>
      </w:r>
      <w:r w:rsidR="00D45A4D">
        <w:rPr>
          <w:rtl/>
        </w:rPr>
        <w:t xml:space="preserve"> نبود، ول</w:t>
      </w:r>
      <w:r w:rsidR="00D45A4D">
        <w:rPr>
          <w:rFonts w:hint="cs"/>
          <w:rtl/>
        </w:rPr>
        <w:t>ی</w:t>
      </w:r>
      <w:r w:rsidR="00D45A4D">
        <w:rPr>
          <w:rtl/>
        </w:rPr>
        <w:t xml:space="preserve"> چون نم</w:t>
      </w:r>
      <w:r w:rsidR="00D45A4D">
        <w:rPr>
          <w:rFonts w:hint="cs"/>
          <w:rtl/>
        </w:rPr>
        <w:t>ی‌</w:t>
      </w:r>
      <w:r w:rsidR="00D45A4D">
        <w:rPr>
          <w:rFonts w:hint="eastAsia"/>
          <w:rtl/>
        </w:rPr>
        <w:t>دان</w:t>
      </w:r>
      <w:r w:rsidR="00D45A4D">
        <w:rPr>
          <w:rFonts w:hint="cs"/>
          <w:rtl/>
        </w:rPr>
        <w:t>ی</w:t>
      </w:r>
      <w:r w:rsidR="00D45A4D">
        <w:rPr>
          <w:rtl/>
        </w:rPr>
        <w:t xml:space="preserve"> نجس بوده است که فرض </w:t>
      </w:r>
      <w:proofErr w:type="spellStart"/>
      <w:r w:rsidR="00D45A4D">
        <w:rPr>
          <w:rtl/>
        </w:rPr>
        <w:t>متعارفش</w:t>
      </w:r>
      <w:proofErr w:type="spellEnd"/>
      <w:r w:rsidR="00D45A4D">
        <w:rPr>
          <w:rtl/>
        </w:rPr>
        <w:t xml:space="preserve"> ا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ن</w:t>
      </w:r>
      <w:r w:rsidR="00D45A4D">
        <w:rPr>
          <w:rtl/>
        </w:rPr>
        <w:t xml:space="preserve"> است که بگو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ند</w:t>
      </w:r>
      <w:r w:rsidR="00D45A4D">
        <w:rPr>
          <w:rtl/>
        </w:rPr>
        <w:t xml:space="preserve"> پاک بوده است ولو به اصل ط</w:t>
      </w:r>
      <w:r w:rsidR="00D45A4D">
        <w:rPr>
          <w:rFonts w:hint="eastAsia"/>
          <w:rtl/>
        </w:rPr>
        <w:t>هارت،</w:t>
      </w:r>
      <w:r w:rsidR="00D45A4D">
        <w:rPr>
          <w:rtl/>
        </w:rPr>
        <w:t xml:space="preserve"> بعداً هم که علم به نجاست آن پ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دا</w:t>
      </w:r>
      <w:r w:rsidR="00D45A4D">
        <w:rPr>
          <w:rtl/>
        </w:rPr>
        <w:t xml:space="preserve"> نکرد</w:t>
      </w:r>
      <w:r w:rsidR="00D45A4D">
        <w:rPr>
          <w:rFonts w:hint="cs"/>
          <w:rtl/>
        </w:rPr>
        <w:t>ی</w:t>
      </w:r>
      <w:r w:rsidR="00D45A4D">
        <w:rPr>
          <w:rtl/>
        </w:rPr>
        <w:t xml:space="preserve"> محکوم به طهارت است. ا</w:t>
      </w:r>
      <w:r w:rsidR="00D45A4D">
        <w:rPr>
          <w:rFonts w:hint="cs"/>
          <w:rtl/>
        </w:rPr>
        <w:t>ی</w:t>
      </w:r>
      <w:r w:rsidR="00D45A4D">
        <w:rPr>
          <w:rFonts w:hint="eastAsia"/>
          <w:rtl/>
        </w:rPr>
        <w:t>ن</w:t>
      </w:r>
      <w:r w:rsidR="00D45A4D">
        <w:rPr>
          <w:rtl/>
        </w:rPr>
        <w:t xml:space="preserve"> ظهور </w:t>
      </w:r>
      <w:r w:rsidR="00F55815">
        <w:rPr>
          <w:rFonts w:hint="cs"/>
          <w:rtl/>
        </w:rPr>
        <w:t xml:space="preserve">در </w:t>
      </w:r>
      <w:r w:rsidR="00F55815">
        <w:rPr>
          <w:rtl/>
        </w:rPr>
        <w:t>استصحاب</w:t>
      </w:r>
      <w:r w:rsidR="00F55815">
        <w:rPr>
          <w:rFonts w:hint="cs"/>
          <w:rtl/>
        </w:rPr>
        <w:t xml:space="preserve"> </w:t>
      </w:r>
      <w:r w:rsidR="00D45A4D">
        <w:rPr>
          <w:rtl/>
        </w:rPr>
        <w:t>ندارد</w:t>
      </w:r>
      <w:r w:rsidR="00F55815">
        <w:rPr>
          <w:rFonts w:hint="cs"/>
          <w:rtl/>
        </w:rPr>
        <w:t>.</w:t>
      </w:r>
      <w:r w:rsidR="00D45A4D">
        <w:rPr>
          <w:rtl/>
        </w:rPr>
        <w:t xml:space="preserve"> </w:t>
      </w:r>
    </w:p>
    <w:p w14:paraId="5188BBBE" w14:textId="3FA9B96C" w:rsidR="00D45A4D" w:rsidRDefault="00D45A4D" w:rsidP="001005B7">
      <w:pPr>
        <w:pStyle w:val="2"/>
        <w:rPr>
          <w:rtl/>
        </w:rPr>
      </w:pPr>
      <w:bookmarkStart w:id="6" w:name="_Toc242041943"/>
      <w:r>
        <w:rPr>
          <w:rtl/>
        </w:rPr>
        <w:t>اشکال سوم</w:t>
      </w:r>
      <w:r w:rsidR="00AA2936">
        <w:rPr>
          <w:rFonts w:hint="cs"/>
          <w:rtl/>
        </w:rPr>
        <w:t xml:space="preserve"> (آیت الله تبریزی)</w:t>
      </w:r>
      <w:r>
        <w:rPr>
          <w:rtl/>
        </w:rPr>
        <w:t>: احتمال ارشاد به عدم مانع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نجاست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معلومه در نماز</w:t>
      </w:r>
      <w:bookmarkEnd w:id="6"/>
      <w:r>
        <w:rPr>
          <w:rtl/>
        </w:rPr>
        <w:t xml:space="preserve"> </w:t>
      </w:r>
    </w:p>
    <w:p w14:paraId="19337106" w14:textId="4DC87D40" w:rsidR="00D45A4D" w:rsidRDefault="00D45A4D" w:rsidP="00C62FED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Fonts w:hint="cs"/>
          <w:rtl/>
        </w:rPr>
        <w:t>ی</w:t>
      </w:r>
      <w:r>
        <w:rPr>
          <w:rtl/>
        </w:rPr>
        <w:t xml:space="preserve"> است که مرحوم استاد ما مرحوم آقا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ذکر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فرمودند</w:t>
      </w:r>
      <w:proofErr w:type="spellEnd"/>
      <w:r>
        <w:rPr>
          <w:rtl/>
        </w:rPr>
        <w:t xml:space="preserve"> اگر سؤال از ظرف بود «</w:t>
      </w:r>
      <w:proofErr w:type="spellStart"/>
      <w:r>
        <w:rPr>
          <w:rtl/>
        </w:rPr>
        <w:t>أع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الذم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آن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»</w:t>
      </w:r>
      <w:r>
        <w:rPr>
          <w:rtl/>
        </w:rPr>
        <w:t xml:space="preserve"> بعد حضرت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proofErr w:type="spellEnd"/>
      <w:r>
        <w:rPr>
          <w:rtl/>
        </w:rPr>
        <w:t xml:space="preserve"> که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آن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را بشور</w:t>
      </w:r>
      <w:r>
        <w:rPr>
          <w:rFonts w:hint="cs"/>
          <w:rtl/>
        </w:rPr>
        <w:t>ی</w:t>
      </w:r>
      <w:r>
        <w:rPr>
          <w:rtl/>
        </w:rPr>
        <w:t xml:space="preserve"> چون قبلاً پاک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نکرد</w:t>
      </w:r>
      <w:r>
        <w:rPr>
          <w:rFonts w:hint="cs"/>
          <w:rtl/>
        </w:rPr>
        <w:t>ی</w:t>
      </w:r>
      <w:r>
        <w:rPr>
          <w:rtl/>
        </w:rPr>
        <w:t xml:space="preserve"> که نجس شده است،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ظاهر در استصحاب طهار</w:t>
      </w:r>
      <w:r>
        <w:rPr>
          <w:rFonts w:hint="eastAsia"/>
          <w:rtl/>
        </w:rPr>
        <w:t>ت</w:t>
      </w:r>
      <w:r w:rsidR="000B0416" w:rsidRPr="000B0416">
        <w:rPr>
          <w:rtl/>
        </w:rPr>
        <w:t xml:space="preserve"> </w:t>
      </w:r>
      <w:r w:rsidR="000B0416">
        <w:rPr>
          <w:rtl/>
        </w:rPr>
        <w:t>است</w:t>
      </w:r>
      <w:r>
        <w:rPr>
          <w:rtl/>
        </w:rPr>
        <w:t>. اما موضوع سؤال ثوب است. امام هم که نفرمود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ثوب پاک است، فرمود «لا بأس أن تصل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چون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نجاست آن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proofErr w:type="spellEnd"/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مانع در نماز</w:t>
      </w:r>
      <w:r w:rsidR="003D5DB7">
        <w:rPr>
          <w:rFonts w:hint="cs"/>
          <w:rtl/>
        </w:rPr>
        <w:t>،</w:t>
      </w:r>
      <w:r>
        <w:rPr>
          <w:rtl/>
        </w:rPr>
        <w:t xml:space="preserve"> نجاست معلومه ثوب است. نجاست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معلومه ثوب در نماز</w:t>
      </w:r>
      <w:r w:rsidR="000B0416" w:rsidRPr="000B0416">
        <w:rPr>
          <w:rtl/>
        </w:rPr>
        <w:t xml:space="preserve"> </w:t>
      </w:r>
      <w:r w:rsidR="000B0416">
        <w:rPr>
          <w:rtl/>
        </w:rPr>
        <w:t>مانع</w:t>
      </w:r>
      <w:r w:rsidR="000B0416">
        <w:rPr>
          <w:rFonts w:hint="cs"/>
          <w:rtl/>
        </w:rPr>
        <w:t>ی</w:t>
      </w:r>
      <w:r w:rsidR="000B0416">
        <w:rPr>
          <w:rFonts w:hint="eastAsia"/>
          <w:rtl/>
        </w:rPr>
        <w:t>ت</w:t>
      </w:r>
      <w:r w:rsidR="000B0416">
        <w:rPr>
          <w:rtl/>
        </w:rPr>
        <w:t xml:space="preserve"> ندارد</w:t>
      </w:r>
      <w:r>
        <w:rPr>
          <w:rtl/>
        </w:rPr>
        <w:t xml:space="preserve">. و لذا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آقا</w:t>
      </w:r>
      <w:r>
        <w:rPr>
          <w:rFonts w:hint="cs"/>
          <w:rtl/>
        </w:rPr>
        <w:t>یی</w:t>
      </w:r>
      <w:r>
        <w:rPr>
          <w:rtl/>
        </w:rPr>
        <w:t xml:space="preserve"> به شما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عبا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proofErr w:type="spellEnd"/>
      <w:r>
        <w:rPr>
          <w:rtl/>
        </w:rPr>
        <w:t xml:space="preserve"> را بده من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ندازم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دوشم نماز بخوانم </w:t>
      </w:r>
      <w:proofErr w:type="spellStart"/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تم</w:t>
      </w:r>
      <w:proofErr w:type="spellEnd"/>
      <w:r>
        <w:rPr>
          <w:rtl/>
        </w:rPr>
        <w:t xml:space="preserve"> </w:t>
      </w:r>
      <w:r w:rsidR="003D5DB7">
        <w:rPr>
          <w:rtl/>
        </w:rPr>
        <w:t xml:space="preserve">بالا </w:t>
      </w:r>
      <w:r w:rsidR="000B0416">
        <w:rPr>
          <w:rtl/>
        </w:rPr>
        <w:t xml:space="preserve">برود </w:t>
      </w:r>
      <w:r>
        <w:rPr>
          <w:rtl/>
        </w:rPr>
        <w:t xml:space="preserve">، شما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لباست نجس است، اشکال ندارد به او بده</w:t>
      </w:r>
      <w:r>
        <w:rPr>
          <w:rFonts w:hint="cs"/>
          <w:rtl/>
        </w:rPr>
        <w:t>ی</w:t>
      </w:r>
      <w:r>
        <w:rPr>
          <w:rtl/>
        </w:rPr>
        <w:t>. اما اگر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 را بده من با آن وضو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 را بده بخورم، شما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نجس است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 را بده</w:t>
      </w:r>
      <w:r>
        <w:rPr>
          <w:rFonts w:hint="cs"/>
          <w:rtl/>
        </w:rPr>
        <w:t>ی</w:t>
      </w:r>
      <w:r>
        <w:rPr>
          <w:rtl/>
        </w:rPr>
        <w:t xml:space="preserve"> تا و</w:t>
      </w:r>
      <w:r>
        <w:rPr>
          <w:rFonts w:hint="eastAsia"/>
          <w:rtl/>
        </w:rPr>
        <w:t>ضو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بخورد. چون طهارت آب شرط صحت وضو و جواز شرب است. اما نسبت به نماز طهارت ثوب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نجاست معلومه ثوب مانع است. امام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فرمودند که نجاست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ثوب که معلوم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تو، نه استصحاب طهارت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است نه قاعده طهارت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راجع به نماز خواندن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</w:t>
      </w:r>
      <w:r w:rsidR="000B0416" w:rsidRPr="000B0416">
        <w:rPr>
          <w:rtl/>
        </w:rPr>
        <w:t xml:space="preserve"> </w:t>
      </w:r>
      <w:r w:rsidR="000B0416">
        <w:rPr>
          <w:rtl/>
        </w:rPr>
        <w:t>مانع</w:t>
      </w:r>
      <w:r w:rsidR="000B0416">
        <w:rPr>
          <w:rFonts w:hint="cs"/>
          <w:rtl/>
        </w:rPr>
        <w:t>ی</w:t>
      </w:r>
      <w:r w:rsidR="000B0416">
        <w:rPr>
          <w:rtl/>
        </w:rPr>
        <w:t xml:space="preserve"> و</w:t>
      </w:r>
      <w:r w:rsidR="000B0416">
        <w:rPr>
          <w:rFonts w:hint="eastAsia"/>
          <w:rtl/>
        </w:rPr>
        <w:t>جود</w:t>
      </w:r>
      <w:r w:rsidR="000B0416">
        <w:rPr>
          <w:rtl/>
        </w:rPr>
        <w:t xml:space="preserve"> ندارد</w:t>
      </w:r>
      <w:r>
        <w:rPr>
          <w:rtl/>
        </w:rPr>
        <w:t>.</w:t>
      </w:r>
    </w:p>
    <w:p w14:paraId="6583C4C6" w14:textId="6FCD1493" w:rsidR="00D45A4D" w:rsidRDefault="00C62FED" w:rsidP="001005B7">
      <w:pPr>
        <w:pStyle w:val="3"/>
        <w:rPr>
          <w:rtl/>
        </w:rPr>
      </w:pPr>
      <w:bookmarkStart w:id="7" w:name="_Toc242041944"/>
      <w:r>
        <w:rPr>
          <w:rFonts w:hint="cs"/>
          <w:rtl/>
        </w:rPr>
        <w:t xml:space="preserve">پاسخ </w:t>
      </w:r>
      <w:r w:rsidR="000B0416">
        <w:rPr>
          <w:rFonts w:hint="cs"/>
          <w:rtl/>
        </w:rPr>
        <w:t xml:space="preserve">به </w:t>
      </w:r>
      <w:r>
        <w:rPr>
          <w:rFonts w:hint="cs"/>
          <w:rtl/>
        </w:rPr>
        <w:t xml:space="preserve">اشکال </w:t>
      </w:r>
      <w:r w:rsidR="000B0416">
        <w:rPr>
          <w:rFonts w:hint="cs"/>
          <w:rtl/>
        </w:rPr>
        <w:t>سوم</w:t>
      </w:r>
      <w:bookmarkEnd w:id="7"/>
    </w:p>
    <w:p w14:paraId="7B265448" w14:textId="299B2CE3" w:rsidR="0007776E" w:rsidRDefault="00D45A4D" w:rsidP="00D45A4D">
      <w:pPr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استاد که در دروس ف</w:t>
      </w:r>
      <w:r>
        <w:rPr>
          <w:rFonts w:hint="cs"/>
          <w:rtl/>
        </w:rPr>
        <w:t>ی</w:t>
      </w:r>
      <w:r>
        <w:rPr>
          <w:rtl/>
        </w:rPr>
        <w:t xml:space="preserve"> مسائل علم الاصول جلد ۵ صفحه ۱۷۸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کردند 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است. </w:t>
      </w:r>
    </w:p>
    <w:p w14:paraId="0626B6D5" w14:textId="2B1200CF" w:rsidR="00D45A4D" w:rsidRDefault="00D45A4D" w:rsidP="00C62FED">
      <w:pPr>
        <w:rPr>
          <w:rtl/>
        </w:rPr>
      </w:pPr>
      <w:r>
        <w:rPr>
          <w:rtl/>
        </w:rPr>
        <w:t>اولاً</w:t>
      </w:r>
      <w:r w:rsidR="000B0416">
        <w:rPr>
          <w:rFonts w:hint="cs"/>
          <w:rtl/>
        </w:rPr>
        <w:t>:</w:t>
      </w:r>
      <w:r>
        <w:rPr>
          <w:rtl/>
        </w:rPr>
        <w:t xml:space="preserve"> ظاهر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طهارت در لباس مصل</w:t>
      </w:r>
      <w:r>
        <w:rPr>
          <w:rFonts w:hint="cs"/>
          <w:rtl/>
        </w:rPr>
        <w:t>ی</w:t>
      </w:r>
      <w:r w:rsidR="000B0416" w:rsidRPr="000B0416">
        <w:rPr>
          <w:rtl/>
        </w:rPr>
        <w:t xml:space="preserve"> </w:t>
      </w:r>
      <w:r w:rsidR="000B0416">
        <w:rPr>
          <w:rtl/>
        </w:rPr>
        <w:t>شرط است</w:t>
      </w:r>
      <w:r>
        <w:rPr>
          <w:rtl/>
        </w:rPr>
        <w:t>. منتها اگر مصل</w:t>
      </w:r>
      <w:r>
        <w:rPr>
          <w:rFonts w:hint="cs"/>
          <w:rtl/>
        </w:rPr>
        <w:t>ی</w:t>
      </w:r>
      <w:r>
        <w:rPr>
          <w:rtl/>
        </w:rPr>
        <w:t xml:space="preserve"> جاهل بود،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«لا تعاد» نمازش را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صاحب کفا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جامع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طهارت ظا</w:t>
      </w:r>
      <w:r>
        <w:rPr>
          <w:rFonts w:hint="eastAsia"/>
          <w:rtl/>
        </w:rPr>
        <w:t>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طهارت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شرط صحت نماز است. شاهد عرض ما ظاهر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زراره است که زراره گفت من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دانستم</w:t>
      </w:r>
      <w:proofErr w:type="spellEnd"/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لباسم نجس است، بعداً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نجس است، نمازم را در آن خواندم، اعاده کنم؟ حضرت فرمود: نه. عرض کرد چرا؟ حضرت فرمود: چون تو استصحاب طهارت داش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. معلوم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شرط صحت نماز طهارت است و الا حضرت مناسب بود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استصحاب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تو علم به نجاست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الصلاة نداشت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مانع</w:t>
      </w:r>
      <w:r>
        <w:rPr>
          <w:rFonts w:hint="cs"/>
          <w:rtl/>
        </w:rPr>
        <w:t>ی</w:t>
      </w:r>
      <w:r>
        <w:rPr>
          <w:rtl/>
        </w:rPr>
        <w:t xml:space="preserve"> نداشته است.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طهارت ثوب شرط نماز است،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نجاست معلومه مانع باشد.</w:t>
      </w:r>
    </w:p>
    <w:p w14:paraId="2565AEED" w14:textId="1583ACE1" w:rsidR="00D45A4D" w:rsidRDefault="00D45A4D" w:rsidP="00C62FED">
      <w:pPr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استاد</w:t>
      </w:r>
      <w:r w:rsidR="000B041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فقرات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زراره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که </w:t>
      </w:r>
      <w:r w:rsidRPr="002E6558">
        <w:rPr>
          <w:color w:val="00B050"/>
          <w:rtl/>
        </w:rPr>
        <w:t xml:space="preserve">«ان علمت انه اصابه و لم اعرف </w:t>
      </w:r>
      <w:proofErr w:type="spellStart"/>
      <w:r w:rsidRPr="002E6558">
        <w:rPr>
          <w:color w:val="00B050"/>
          <w:rtl/>
        </w:rPr>
        <w:t>موضعه</w:t>
      </w:r>
      <w:proofErr w:type="spellEnd"/>
      <w:r w:rsidRPr="002E6558">
        <w:rPr>
          <w:color w:val="00B050"/>
          <w:rtl/>
        </w:rPr>
        <w:t xml:space="preserve"> قال تغسل من ثوبک الناح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ة</w:t>
      </w:r>
      <w:r w:rsidRPr="002E6558">
        <w:rPr>
          <w:color w:val="00B050"/>
          <w:rtl/>
        </w:rPr>
        <w:t xml:space="preserve"> الت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تر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انه </w:t>
      </w:r>
      <w:proofErr w:type="spellStart"/>
      <w:r w:rsidRPr="002E6558">
        <w:rPr>
          <w:color w:val="00B050"/>
          <w:rtl/>
        </w:rPr>
        <w:t>اصابها</w:t>
      </w:r>
      <w:proofErr w:type="spellEnd"/>
      <w:r w:rsidRPr="002E6558">
        <w:rPr>
          <w:color w:val="00B050"/>
          <w:rtl/>
        </w:rPr>
        <w:t xml:space="preserve"> حت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تکون عل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ق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ن</w:t>
      </w:r>
      <w:r w:rsidRPr="002E6558">
        <w:rPr>
          <w:color w:val="00B050"/>
          <w:rtl/>
        </w:rPr>
        <w:t xml:space="preserve"> من طهارتک».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فقره 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علم اجمال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مواضع لباست نجس است، کل لباس را بشو</w:t>
      </w:r>
      <w:r>
        <w:rPr>
          <w:rFonts w:hint="cs"/>
          <w:rtl/>
        </w:rPr>
        <w:t>یی</w:t>
      </w:r>
      <w:r>
        <w:rPr>
          <w:rtl/>
        </w:rPr>
        <w:t xml:space="preserve"> تا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طهارت </w:t>
      </w:r>
      <w:proofErr w:type="spellStart"/>
      <w:r>
        <w:rPr>
          <w:rtl/>
        </w:rPr>
        <w:t>ثوبت</w:t>
      </w:r>
      <w:proofErr w:type="spellEnd"/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ظاهر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طهارت ثوب شرط است.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فرمودند</w:t>
      </w:r>
      <w:proofErr w:type="spellEnd"/>
      <w:r>
        <w:rPr>
          <w:rtl/>
        </w:rPr>
        <w:t xml:space="preserve"> بله، بعد از علم به حدوث نجاست، طهارت ثوب شرط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طهارت ثوب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0B0416">
        <w:rPr>
          <w:rFonts w:hint="cs"/>
          <w:rtl/>
        </w:rPr>
        <w:t>«</w:t>
      </w:r>
      <w:r>
        <w:rPr>
          <w:rtl/>
        </w:rPr>
        <w:t xml:space="preserve">علم </w:t>
      </w:r>
      <w:r w:rsidR="00106CF8">
        <w:rPr>
          <w:rFonts w:hint="cs"/>
          <w:rtl/>
        </w:rPr>
        <w:t>ب</w:t>
      </w:r>
      <w:r>
        <w:rPr>
          <w:rtl/>
        </w:rPr>
        <w:t xml:space="preserve">حدوث </w:t>
      </w:r>
      <w:proofErr w:type="spellStart"/>
      <w:r w:rsidR="00106CF8">
        <w:rPr>
          <w:rFonts w:hint="cs"/>
          <w:rtl/>
        </w:rPr>
        <w:t>ال</w:t>
      </w:r>
      <w:r>
        <w:rPr>
          <w:rtl/>
        </w:rPr>
        <w:t>نجاس</w:t>
      </w:r>
      <w:r w:rsidR="00106CF8">
        <w:rPr>
          <w:rFonts w:hint="cs"/>
          <w:rtl/>
        </w:rPr>
        <w:t>ه</w:t>
      </w:r>
      <w:proofErr w:type="spellEnd"/>
      <w:r>
        <w:rPr>
          <w:rtl/>
        </w:rPr>
        <w:t xml:space="preserve"> </w:t>
      </w:r>
      <w:r w:rsidR="00106CF8">
        <w:rPr>
          <w:rFonts w:hint="cs"/>
          <w:rtl/>
        </w:rPr>
        <w:t>فیه</w:t>
      </w:r>
      <w:r w:rsidR="000B0416">
        <w:rPr>
          <w:rFonts w:hint="cs"/>
          <w:rtl/>
        </w:rPr>
        <w:t>»</w:t>
      </w:r>
      <w:r>
        <w:rPr>
          <w:rtl/>
        </w:rPr>
        <w:t xml:space="preserve"> شرط است. ا</w:t>
      </w:r>
      <w:r>
        <w:rPr>
          <w:rFonts w:hint="eastAsia"/>
          <w:rtl/>
        </w:rPr>
        <w:t>ما</w:t>
      </w:r>
      <w:r>
        <w:rPr>
          <w:rtl/>
        </w:rPr>
        <w:t xml:space="preserve"> </w:t>
      </w:r>
      <w:r w:rsidR="000B0416">
        <w:rPr>
          <w:rtl/>
        </w:rPr>
        <w:t>طهارت</w:t>
      </w:r>
      <w:r w:rsidR="000B0416">
        <w:rPr>
          <w:rtl/>
        </w:rPr>
        <w:t xml:space="preserve"> </w:t>
      </w:r>
      <w:r>
        <w:rPr>
          <w:rtl/>
        </w:rPr>
        <w:t>ثوب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0B0416">
        <w:rPr>
          <w:rFonts w:hint="cs"/>
          <w:rtl/>
        </w:rPr>
        <w:t>«</w:t>
      </w:r>
      <w:r w:rsidR="00106CF8">
        <w:rPr>
          <w:rFonts w:hint="cs"/>
          <w:rtl/>
        </w:rPr>
        <w:t>لم ی</w:t>
      </w:r>
      <w:r>
        <w:rPr>
          <w:rtl/>
        </w:rPr>
        <w:t xml:space="preserve">علم بحدوث </w:t>
      </w:r>
      <w:r w:rsidR="00106CF8">
        <w:rPr>
          <w:rFonts w:hint="cs"/>
          <w:rtl/>
        </w:rPr>
        <w:t>ال</w:t>
      </w:r>
      <w:r>
        <w:rPr>
          <w:rtl/>
        </w:rPr>
        <w:t>نجاس</w:t>
      </w:r>
      <w:r w:rsidR="000B0416">
        <w:rPr>
          <w:rFonts w:hint="cs"/>
          <w:rtl/>
        </w:rPr>
        <w:t>ة</w:t>
      </w:r>
      <w:r>
        <w:rPr>
          <w:rtl/>
        </w:rPr>
        <w:t xml:space="preserve"> </w:t>
      </w:r>
      <w:r w:rsidR="00106CF8">
        <w:rPr>
          <w:rFonts w:hint="cs"/>
          <w:rtl/>
        </w:rPr>
        <w:t>فیه</w:t>
      </w:r>
      <w:r w:rsidR="000B0416">
        <w:rPr>
          <w:rFonts w:hint="cs"/>
          <w:rtl/>
        </w:rPr>
        <w:t>»</w:t>
      </w:r>
      <w:r>
        <w:rPr>
          <w:rtl/>
        </w:rPr>
        <w:t xml:space="preserve">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نجاست معلومه مانع است که آن هم نجاست معلومه ندارد. انصافاً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خلاف ظاهر است، عرض کردم با آن فقره ثالثه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زراره هم سازگار</w:t>
      </w:r>
      <w:r>
        <w:rPr>
          <w:rFonts w:hint="cs"/>
          <w:rtl/>
        </w:rPr>
        <w:t>ی</w:t>
      </w:r>
      <w:r>
        <w:rPr>
          <w:rtl/>
        </w:rPr>
        <w:t xml:space="preserve"> ندارد. هذا اولاً.</w:t>
      </w:r>
    </w:p>
    <w:p w14:paraId="68C83C46" w14:textId="0F8CAF2D" w:rsidR="00D45A4D" w:rsidRDefault="00D45A4D" w:rsidP="00995C67">
      <w:pPr>
        <w:rPr>
          <w:rtl/>
        </w:rPr>
      </w:pPr>
      <w:r>
        <w:rPr>
          <w:rFonts w:hint="eastAsia"/>
          <w:rtl/>
        </w:rPr>
        <w:lastRenderedPageBreak/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ظاهر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ابن سنان تعبد به طهارت ثوب است. چرا؟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فقط بحث نماز خواندن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که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حضرت درست است فرمود «لا بأس ان تصل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تستيقن</w:t>
      </w:r>
      <w:proofErr w:type="spellEnd"/>
      <w:r>
        <w:rPr>
          <w:rtl/>
        </w:rPr>
        <w:t xml:space="preserve"> انه نجس»، ولکن آدم وضو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proofErr w:type="spellStart"/>
      <w:r>
        <w:rPr>
          <w:rtl/>
        </w:rPr>
        <w:t>آست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proofErr w:type="spellEnd"/>
      <w:r>
        <w:rPr>
          <w:rtl/>
        </w:rPr>
        <w:t xml:space="preserve"> مشکوک </w:t>
      </w:r>
      <w:proofErr w:type="spellStart"/>
      <w:r>
        <w:rPr>
          <w:rtl/>
        </w:rPr>
        <w:t>الطهاره</w:t>
      </w:r>
      <w:proofErr w:type="spellEnd"/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نجاست، </w:t>
      </w:r>
      <w:r w:rsidR="00995C67">
        <w:rPr>
          <w:rFonts w:hint="cs"/>
          <w:rtl/>
        </w:rPr>
        <w:t>بعد</w:t>
      </w:r>
      <w:r w:rsidR="00995C67">
        <w:rPr>
          <w:rtl/>
        </w:rPr>
        <w:t xml:space="preserve"> </w:t>
      </w:r>
      <w:r>
        <w:rPr>
          <w:rtl/>
        </w:rPr>
        <w:t>دستش خ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ملاقات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ثوب مشکوک النجاس</w:t>
      </w:r>
      <w:r w:rsidR="000B0416">
        <w:rPr>
          <w:rFonts w:hint="cs"/>
          <w:rtl/>
        </w:rPr>
        <w:t>ة</w:t>
      </w:r>
      <w:r>
        <w:rPr>
          <w:rtl/>
        </w:rPr>
        <w:t>، چگونه حکم بکند به طهارت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دستش؟</w:t>
      </w:r>
    </w:p>
    <w:p w14:paraId="48B98BD2" w14:textId="19DBABC5" w:rsidR="00D45A4D" w:rsidRDefault="00D45A4D" w:rsidP="00995C67">
      <w:pPr>
        <w:rPr>
          <w:rtl/>
        </w:rPr>
      </w:pPr>
      <w:r>
        <w:rPr>
          <w:rtl/>
        </w:rPr>
        <w:t>[شاگرد]: قبلاً وضو باشد مغسول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 w:rsidR="0007776E">
        <w:rPr>
          <w:rFonts w:hint="cs"/>
          <w:rtl/>
        </w:rPr>
        <w:t>.</w:t>
      </w:r>
    </w:p>
    <w:p w14:paraId="5B34132C" w14:textId="3A80B1CA" w:rsidR="00D45A4D" w:rsidRDefault="00D45A4D" w:rsidP="00C62FED">
      <w:pPr>
        <w:rPr>
          <w:rtl/>
        </w:rPr>
      </w:pPr>
      <w:r>
        <w:rPr>
          <w:rtl/>
        </w:rPr>
        <w:t>[استاد]: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وضو گرفت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اصابت کرد، بعد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</w:t>
      </w:r>
      <w:r>
        <w:rPr>
          <w:rFonts w:hint="cs"/>
          <w:rtl/>
        </w:rPr>
        <w:t>ی</w:t>
      </w:r>
      <w:r>
        <w:rPr>
          <w:rtl/>
        </w:rPr>
        <w:t xml:space="preserve">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اصابت کرده است شما بعداً ممکن است غذا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بردار</w:t>
      </w:r>
      <w:r>
        <w:rPr>
          <w:rFonts w:hint="cs"/>
          <w:rtl/>
        </w:rPr>
        <w:t>ی</w:t>
      </w:r>
      <w:r>
        <w:rPr>
          <w:rtl/>
        </w:rPr>
        <w:t xml:space="preserve">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مشکلش را حل کند</w:t>
      </w:r>
      <w:r>
        <w:rPr>
          <w:rFonts w:hint="eastAsia"/>
          <w:rtl/>
        </w:rPr>
        <w:t>،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فقط مشکل نماز را حل کند </w:t>
      </w:r>
      <w:r w:rsidR="000B0416">
        <w:rPr>
          <w:rFonts w:hint="cs"/>
          <w:rtl/>
        </w:rPr>
        <w:t xml:space="preserve">و </w:t>
      </w:r>
      <w:r>
        <w:rPr>
          <w:rtl/>
        </w:rPr>
        <w:t>تمام</w:t>
      </w:r>
      <w:r w:rsidR="000B0416">
        <w:rPr>
          <w:rFonts w:hint="cs"/>
          <w:rtl/>
        </w:rPr>
        <w:t>!</w:t>
      </w:r>
      <w:r>
        <w:rPr>
          <w:rtl/>
        </w:rPr>
        <w:t xml:space="preserve"> پس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فقط جواز نماز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ثوب مشکوک النجاس</w:t>
      </w:r>
      <w:r w:rsidR="000B0416">
        <w:rPr>
          <w:rFonts w:hint="cs"/>
          <w:rtl/>
        </w:rPr>
        <w:t>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آثار طهارت بر آن </w:t>
      </w:r>
      <w:r w:rsidR="00226D68">
        <w:rPr>
          <w:rtl/>
        </w:rPr>
        <w:t xml:space="preserve">است </w:t>
      </w:r>
      <w:r>
        <w:rPr>
          <w:rtl/>
        </w:rPr>
        <w:t>مطلقاً.</w:t>
      </w:r>
    </w:p>
    <w:p w14:paraId="77D06BDA" w14:textId="2CD970C5" w:rsidR="00D45A4D" w:rsidRDefault="00D45A4D" w:rsidP="001005B7">
      <w:pPr>
        <w:pStyle w:val="2"/>
        <w:rPr>
          <w:rtl/>
        </w:rPr>
      </w:pPr>
      <w:bookmarkStart w:id="8" w:name="_Toc242041945"/>
      <w:r>
        <w:rPr>
          <w:rtl/>
        </w:rPr>
        <w:t xml:space="preserve">اشکال چهارم: عدم </w:t>
      </w:r>
      <w:r w:rsidR="00C62FED">
        <w:rPr>
          <w:rFonts w:hint="cs"/>
          <w:rtl/>
        </w:rPr>
        <w:t>دلالت بر استصحاب به عنوان قاعده عامه</w:t>
      </w:r>
      <w:bookmarkEnd w:id="8"/>
    </w:p>
    <w:p w14:paraId="084821C6" w14:textId="7143F365" w:rsidR="00D45A4D" w:rsidRDefault="00D45A4D" w:rsidP="009F05DA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چهارم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قبول،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استصحاب طهارت است، اما عموم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استصحاب را از کجا 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احتمال دارد که استصحاب طهارت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دارد، موافق با مصلحت تسه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26D68">
        <w:rPr>
          <w:rFonts w:hint="cs"/>
          <w:rtl/>
        </w:rPr>
        <w:t xml:space="preserve"> است</w:t>
      </w:r>
      <w:r>
        <w:rPr>
          <w:rtl/>
        </w:rPr>
        <w:t xml:space="preserve"> امام آن را جعل کردند.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که متضمن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عام</w:t>
      </w:r>
      <w:r w:rsidR="000B0416"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چون در خود تعل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اخذ شده است «</w:t>
      </w:r>
      <w:proofErr w:type="spellStart"/>
      <w:r>
        <w:rPr>
          <w:rtl/>
        </w:rPr>
        <w:t>لانک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اعرته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و هو طاهر و لم </w:t>
      </w:r>
      <w:proofErr w:type="spellStart"/>
      <w:r>
        <w:rPr>
          <w:rtl/>
        </w:rPr>
        <w:t>تستيقن</w:t>
      </w:r>
      <w:proofErr w:type="spellEnd"/>
      <w:r>
        <w:rPr>
          <w:rtl/>
        </w:rPr>
        <w:t xml:space="preserve"> انه </w:t>
      </w:r>
      <w:proofErr w:type="spellStart"/>
      <w:r>
        <w:rPr>
          <w:rtl/>
        </w:rPr>
        <w:t>نجس</w:t>
      </w:r>
      <w:r w:rsidR="00226D68">
        <w:rPr>
          <w:rFonts w:hint="cs"/>
          <w:rtl/>
        </w:rPr>
        <w:t>ه</w:t>
      </w:r>
      <w:proofErr w:type="spellEnd"/>
      <w:r>
        <w:rPr>
          <w:rtl/>
        </w:rPr>
        <w:t xml:space="preserve">»، بعدش که نفرمود «فلا </w:t>
      </w:r>
      <w:r>
        <w:rPr>
          <w:rFonts w:hint="cs"/>
          <w:rtl/>
        </w:rPr>
        <w:t>ی</w:t>
      </w:r>
      <w:r>
        <w:rPr>
          <w:rFonts w:hint="eastAsia"/>
          <w:rtl/>
        </w:rPr>
        <w:t>نبغ</w:t>
      </w:r>
      <w:r>
        <w:rPr>
          <w:rFonts w:hint="cs"/>
          <w:rtl/>
        </w:rPr>
        <w:t>ی</w:t>
      </w:r>
      <w:r>
        <w:rPr>
          <w:rtl/>
        </w:rPr>
        <w:t xml:space="preserve"> ان تنقض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بالشک»، چ</w:t>
      </w:r>
      <w:r w:rsidR="000B0416">
        <w:rPr>
          <w:rFonts w:hint="cs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نفرمود. خود علت در آن اخذ شده است سبق طهارت و عدم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عروض نجاست.</w:t>
      </w:r>
    </w:p>
    <w:p w14:paraId="52446339" w14:textId="6245EC49" w:rsidR="00D45A4D" w:rsidRDefault="00D45A4D" w:rsidP="001005B7">
      <w:pPr>
        <w:pStyle w:val="3"/>
        <w:rPr>
          <w:rtl/>
        </w:rPr>
      </w:pPr>
      <w:bookmarkStart w:id="9" w:name="_Toc242041946"/>
      <w:r>
        <w:rPr>
          <w:rtl/>
        </w:rPr>
        <w:t xml:space="preserve">نقد تمسک به </w:t>
      </w:r>
      <w:r w:rsidR="009F05DA">
        <w:rPr>
          <w:rFonts w:hint="cs"/>
          <w:rtl/>
        </w:rPr>
        <w:t>ا</w:t>
      </w:r>
      <w:r>
        <w:rPr>
          <w:rtl/>
        </w:rPr>
        <w:t>رتک</w:t>
      </w:r>
      <w:r w:rsidR="009F05DA">
        <w:rPr>
          <w:rFonts w:hint="cs"/>
          <w:rtl/>
        </w:rPr>
        <w:t>ا</w:t>
      </w:r>
      <w:r>
        <w:rPr>
          <w:rtl/>
        </w:rPr>
        <w:t>ز عقلا برا</w:t>
      </w:r>
      <w:r>
        <w:rPr>
          <w:rFonts w:hint="cs"/>
          <w:rtl/>
        </w:rPr>
        <w:t>ی</w:t>
      </w:r>
      <w:r>
        <w:rPr>
          <w:rtl/>
        </w:rPr>
        <w:t xml:space="preserve"> اثبات عموم</w:t>
      </w:r>
      <w:bookmarkEnd w:id="9"/>
    </w:p>
    <w:p w14:paraId="66FE91B8" w14:textId="77777777" w:rsidR="000B0416" w:rsidRDefault="00D45A4D" w:rsidP="00362F00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صدر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استصحاب موافق مرتکز عقلاست و لذا عقلا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امضا</w:t>
      </w:r>
      <w:r>
        <w:rPr>
          <w:rFonts w:hint="cs"/>
          <w:rtl/>
        </w:rPr>
        <w:t>ی</w:t>
      </w:r>
      <w:r>
        <w:rPr>
          <w:rtl/>
        </w:rPr>
        <w:t xml:space="preserve"> مرتکز عقلا 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</w:p>
    <w:p w14:paraId="12598695" w14:textId="65DFB45E" w:rsidR="00D45A4D" w:rsidRDefault="00D45A4D" w:rsidP="00362F00">
      <w:pPr>
        <w:rPr>
          <w:rtl/>
        </w:rPr>
      </w:pPr>
      <w:r>
        <w:rPr>
          <w:rtl/>
        </w:rPr>
        <w:t>اولاً</w:t>
      </w:r>
      <w:r w:rsidR="000B0416">
        <w:rPr>
          <w:rFonts w:hint="cs"/>
          <w:rtl/>
        </w:rPr>
        <w:t>:</w:t>
      </w:r>
      <w:r>
        <w:rPr>
          <w:rtl/>
        </w:rPr>
        <w:t xml:space="preserve"> ما که </w:t>
      </w:r>
      <w:r w:rsidR="000B0416">
        <w:rPr>
          <w:rFonts w:hint="cs"/>
          <w:rtl/>
        </w:rPr>
        <w:t>چنین</w:t>
      </w:r>
      <w:r>
        <w:rPr>
          <w:rtl/>
        </w:rPr>
        <w:t xml:space="preserve"> ارتکاز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عمل به استصحاب بکنند.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معتقد است که عقلا احتجاج  به استصحاب</w:t>
      </w:r>
      <w:r w:rsidR="000B0416" w:rsidRPr="000B0416">
        <w:rPr>
          <w:rtl/>
        </w:rPr>
        <w:t xml:space="preserve"> </w:t>
      </w:r>
      <w:proofErr w:type="spellStart"/>
      <w:r w:rsidR="000B0416">
        <w:rPr>
          <w:rtl/>
        </w:rPr>
        <w:t>نم</w:t>
      </w:r>
      <w:r w:rsidR="000B0416">
        <w:rPr>
          <w:rFonts w:hint="cs"/>
          <w:rtl/>
        </w:rPr>
        <w:t>ی‌</w:t>
      </w:r>
      <w:r w:rsidR="000B0416">
        <w:rPr>
          <w:rFonts w:hint="eastAsia"/>
          <w:rtl/>
        </w:rPr>
        <w:t>کنند</w:t>
      </w:r>
      <w:proofErr w:type="spellEnd"/>
      <w:r w:rsidR="000B0416">
        <w:rPr>
          <w:rtl/>
        </w:rPr>
        <w:t xml:space="preserve"> </w:t>
      </w:r>
      <w:r>
        <w:rPr>
          <w:rtl/>
        </w:rPr>
        <w:t>، صرفاً در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شخص</w:t>
      </w:r>
      <w:r>
        <w:rPr>
          <w:rFonts w:hint="cs"/>
          <w:rtl/>
        </w:rPr>
        <w:t>ی‌</w:t>
      </w:r>
      <w:r>
        <w:rPr>
          <w:rFonts w:hint="eastAsia"/>
          <w:rtl/>
        </w:rPr>
        <w:t>شان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دارند طبق استصحاب عمل کنند،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شما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سوار هواپ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بشو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اصلاً سوار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احساس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هواپ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هست، </w:t>
      </w:r>
      <w:proofErr w:type="spellStart"/>
      <w:r>
        <w:rPr>
          <w:rtl/>
        </w:rPr>
        <w:t>موتورش</w:t>
      </w:r>
      <w:proofErr w:type="spellEnd"/>
      <w:r>
        <w:rPr>
          <w:rtl/>
        </w:rPr>
        <w:t xml:space="preserve"> دارد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صدا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proofErr w:type="spellStart"/>
      <w:r>
        <w:rPr>
          <w:rtl/>
        </w:rPr>
        <w:t>راننده‌اش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شک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احساس خطر جان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احساس ناامن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استصحاب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سوار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؟</w:t>
      </w:r>
    </w:p>
    <w:p w14:paraId="277E262F" w14:textId="561161C1" w:rsidR="00D45A4D" w:rsidRDefault="00D45A4D" w:rsidP="00203240">
      <w:pPr>
        <w:rPr>
          <w:rtl/>
        </w:rPr>
      </w:pPr>
      <w:r>
        <w:rPr>
          <w:rtl/>
        </w:rPr>
        <w:t xml:space="preserve">[شاگرد]: </w:t>
      </w:r>
      <w:r w:rsidR="00203240">
        <w:rPr>
          <w:rFonts w:hint="cs"/>
          <w:rtl/>
        </w:rPr>
        <w:t>محتمل</w:t>
      </w:r>
      <w:r w:rsidR="00203240">
        <w:rPr>
          <w:rtl/>
        </w:rPr>
        <w:t xml:space="preserve"> </w:t>
      </w:r>
      <w:r>
        <w:rPr>
          <w:rtl/>
        </w:rPr>
        <w:t>قو</w:t>
      </w:r>
      <w:r>
        <w:rPr>
          <w:rFonts w:hint="cs"/>
          <w:rtl/>
        </w:rPr>
        <w:t>ی</w:t>
      </w:r>
      <w:r w:rsidR="00203240">
        <w:rPr>
          <w:rFonts w:hint="cs"/>
          <w:rtl/>
        </w:rPr>
        <w:t xml:space="preserve"> است.</w:t>
      </w:r>
    </w:p>
    <w:p w14:paraId="57445242" w14:textId="71F233E9" w:rsidR="00362F00" w:rsidRDefault="00D45A4D" w:rsidP="00D45A4D">
      <w:pPr>
        <w:rPr>
          <w:rtl/>
        </w:rPr>
      </w:pPr>
      <w:r>
        <w:rPr>
          <w:rtl/>
        </w:rPr>
        <w:t xml:space="preserve">[استاد]: آقا پول، پول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</w:t>
      </w:r>
      <w:proofErr w:type="spellStart"/>
      <w:r>
        <w:rPr>
          <w:rtl/>
        </w:rPr>
        <w:t>رف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proofErr w:type="spellEnd"/>
      <w:r>
        <w:rPr>
          <w:rtl/>
        </w:rPr>
        <w:t xml:space="preserve"> به او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proofErr w:type="spellStart"/>
      <w:r>
        <w:rPr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شده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جزو </w:t>
      </w:r>
      <w:proofErr w:type="spellStart"/>
      <w:r>
        <w:rPr>
          <w:rtl/>
        </w:rPr>
        <w:t>مفسد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است، استصحاب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که نخ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نخ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حالت </w:t>
      </w:r>
      <w:proofErr w:type="spellStart"/>
      <w:r>
        <w:rPr>
          <w:rtl/>
        </w:rPr>
        <w:t>سابقه‌اش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آدم خوب</w:t>
      </w:r>
      <w:r>
        <w:rPr>
          <w:rFonts w:hint="cs"/>
          <w:rtl/>
        </w:rPr>
        <w:t>ی</w:t>
      </w:r>
      <w:r>
        <w:rPr>
          <w:rtl/>
        </w:rPr>
        <w:t xml:space="preserve"> بود؟ نگو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محتمل قو</w:t>
      </w:r>
      <w:r>
        <w:rPr>
          <w:rFonts w:hint="cs"/>
          <w:rtl/>
        </w:rPr>
        <w:t>ی</w:t>
      </w:r>
      <w:r>
        <w:rPr>
          <w:rtl/>
        </w:rPr>
        <w:t xml:space="preserve"> است، نه ا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proofErr w:type="spellEnd"/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پول است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حالا ۱۰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tl/>
        </w:rPr>
        <w:t xml:space="preserve"> حالا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رفت طور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</w:t>
      </w:r>
      <w:r w:rsidR="000B0416" w:rsidRPr="000B0416">
        <w:rPr>
          <w:rtl/>
        </w:rPr>
        <w:t xml:space="preserve"> </w:t>
      </w:r>
      <w:proofErr w:type="spellStart"/>
      <w:r w:rsidR="000B0416">
        <w:rPr>
          <w:rtl/>
        </w:rPr>
        <w:t>نم</w:t>
      </w:r>
      <w:r w:rsidR="000B0416">
        <w:rPr>
          <w:rFonts w:hint="cs"/>
          <w:rtl/>
        </w:rPr>
        <w:t>ی‌</w:t>
      </w:r>
      <w:r w:rsidR="000B0416">
        <w:rPr>
          <w:rFonts w:hint="eastAsia"/>
          <w:rtl/>
        </w:rPr>
        <w:t>کن</w:t>
      </w:r>
      <w:r w:rsidR="000B0416">
        <w:rPr>
          <w:rFonts w:hint="cs"/>
          <w:rtl/>
        </w:rPr>
        <w:t>ی</w:t>
      </w:r>
      <w:proofErr w:type="spellEnd"/>
      <w:r>
        <w:rPr>
          <w:rtl/>
        </w:rPr>
        <w:t xml:space="preserve">. </w:t>
      </w:r>
    </w:p>
    <w:p w14:paraId="61FCDC75" w14:textId="249A920F" w:rsidR="00D45A4D" w:rsidRDefault="00D45A4D" w:rsidP="002D6439">
      <w:pPr>
        <w:rPr>
          <w:rtl/>
        </w:rPr>
      </w:pPr>
      <w:r>
        <w:rPr>
          <w:rtl/>
        </w:rPr>
        <w:t>بله گاه</w:t>
      </w:r>
      <w:r>
        <w:rPr>
          <w:rFonts w:hint="cs"/>
          <w:rtl/>
        </w:rPr>
        <w:t>ی</w:t>
      </w:r>
      <w:r>
        <w:rPr>
          <w:rtl/>
        </w:rPr>
        <w:t xml:space="preserve"> غرض لزوم</w:t>
      </w:r>
      <w:r>
        <w:rPr>
          <w:rFonts w:hint="cs"/>
          <w:rtl/>
        </w:rPr>
        <w:t>ی</w:t>
      </w:r>
      <w:r>
        <w:rPr>
          <w:rtl/>
        </w:rPr>
        <w:t xml:space="preserve"> فوت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اشکال</w:t>
      </w:r>
      <w:r>
        <w:rPr>
          <w:rFonts w:hint="cs"/>
          <w:rtl/>
        </w:rPr>
        <w:t>ی</w:t>
      </w:r>
      <w:r>
        <w:rPr>
          <w:rtl/>
        </w:rPr>
        <w:t xml:space="preserve"> ندارد، </w:t>
      </w:r>
      <w:r w:rsidR="00AF7BDB">
        <w:rPr>
          <w:rFonts w:hint="cs"/>
          <w:rtl/>
        </w:rPr>
        <w:t>گاهی</w:t>
      </w:r>
      <w:r w:rsidR="00AF7BDB">
        <w:rPr>
          <w:rtl/>
        </w:rPr>
        <w:t xml:space="preserve"> </w:t>
      </w:r>
      <w:r>
        <w:rPr>
          <w:rtl/>
        </w:rPr>
        <w:t>موافق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است آدم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کند. اما اگر </w:t>
      </w:r>
      <w:r>
        <w:rPr>
          <w:rFonts w:hint="eastAsia"/>
          <w:rtl/>
        </w:rPr>
        <w:t>خوف</w:t>
      </w:r>
      <w:r>
        <w:rPr>
          <w:rtl/>
        </w:rPr>
        <w:t xml:space="preserve"> فوت غرض لزوم</w:t>
      </w:r>
      <w:r>
        <w:rPr>
          <w:rFonts w:hint="cs"/>
          <w:rtl/>
        </w:rPr>
        <w:t>ی</w:t>
      </w:r>
      <w:r>
        <w:rPr>
          <w:rtl/>
        </w:rPr>
        <w:t xml:space="preserve"> هست ک</w:t>
      </w:r>
      <w:r>
        <w:rPr>
          <w:rFonts w:hint="cs"/>
          <w:rtl/>
        </w:rPr>
        <w:t>ی</w:t>
      </w:r>
      <w:r>
        <w:rPr>
          <w:rtl/>
        </w:rPr>
        <w:t xml:space="preserve"> عقلا بنا  بر بقا</w:t>
      </w:r>
      <w:r>
        <w:rPr>
          <w:rFonts w:hint="cs"/>
          <w:rtl/>
        </w:rPr>
        <w:t>ی</w:t>
      </w:r>
      <w:r>
        <w:rPr>
          <w:rtl/>
        </w:rPr>
        <w:t xml:space="preserve"> حالت سابقه</w:t>
      </w:r>
      <w:r w:rsidR="000B0416" w:rsidRPr="000B0416">
        <w:rPr>
          <w:rtl/>
        </w:rPr>
        <w:t xml:space="preserve"> </w:t>
      </w:r>
      <w:proofErr w:type="spellStart"/>
      <w:r w:rsidR="000B0416">
        <w:rPr>
          <w:rtl/>
        </w:rPr>
        <w:t>م</w:t>
      </w:r>
      <w:r w:rsidR="000B0416">
        <w:rPr>
          <w:rFonts w:hint="cs"/>
          <w:rtl/>
        </w:rPr>
        <w:t>ی‌</w:t>
      </w:r>
      <w:r w:rsidR="000B0416">
        <w:rPr>
          <w:rFonts w:hint="eastAsia"/>
          <w:rtl/>
        </w:rPr>
        <w:t>گذارند</w:t>
      </w:r>
      <w:proofErr w:type="spellEnd"/>
      <w:r w:rsidR="000B0416">
        <w:rPr>
          <w:rtl/>
        </w:rPr>
        <w:t xml:space="preserve"> </w:t>
      </w:r>
      <w:r>
        <w:rPr>
          <w:rtl/>
        </w:rPr>
        <w:t>؟ مخصوصاً در موارد شک در مقتض</w:t>
      </w:r>
      <w:r>
        <w:rPr>
          <w:rFonts w:hint="cs"/>
          <w:rtl/>
        </w:rPr>
        <w:t>ی</w:t>
      </w:r>
      <w:r>
        <w:rPr>
          <w:rtl/>
        </w:rPr>
        <w:t>. ساعت ۹ صبح کل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در خانه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0B0416" w:rsidRPr="000B0416">
        <w:rPr>
          <w:rtl/>
        </w:rPr>
        <w:t xml:space="preserve"> </w:t>
      </w:r>
      <w:proofErr w:type="spellStart"/>
      <w:r w:rsidR="000B0416">
        <w:rPr>
          <w:rtl/>
        </w:rPr>
        <w:t>م</w:t>
      </w:r>
      <w:r w:rsidR="000B0416">
        <w:rPr>
          <w:rFonts w:hint="cs"/>
          <w:rtl/>
        </w:rPr>
        <w:t>ی‌</w:t>
      </w:r>
      <w:r w:rsidR="000B0416">
        <w:rPr>
          <w:rFonts w:hint="eastAsia"/>
          <w:rtl/>
        </w:rPr>
        <w:t>رو</w:t>
      </w:r>
      <w:r w:rsidR="000B0416">
        <w:rPr>
          <w:rFonts w:hint="cs"/>
          <w:rtl/>
        </w:rPr>
        <w:t>ی</w:t>
      </w:r>
      <w:proofErr w:type="spellEnd"/>
      <w:r w:rsidR="000B0416"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خانواده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آقا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۷ صبح رفت درس،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من استصحاب کردم که </w:t>
      </w:r>
      <w:r w:rsidR="000B0416">
        <w:rPr>
          <w:rFonts w:hint="cs"/>
          <w:rtl/>
        </w:rPr>
        <w:t xml:space="preserve">به </w:t>
      </w:r>
      <w:r>
        <w:rPr>
          <w:rtl/>
        </w:rPr>
        <w:t>درس</w:t>
      </w:r>
      <w:r w:rsidR="000B0416" w:rsidRPr="000B0416">
        <w:rPr>
          <w:rtl/>
        </w:rPr>
        <w:t xml:space="preserve"> </w:t>
      </w:r>
      <w:r w:rsidR="000B0416">
        <w:rPr>
          <w:rtl/>
        </w:rPr>
        <w:t>نرفته است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وقت گذاشت</w:t>
      </w:r>
      <w:r>
        <w:rPr>
          <w:rFonts w:hint="cs"/>
          <w:rtl/>
        </w:rPr>
        <w:t>ی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لازمت</w:t>
      </w:r>
      <w:proofErr w:type="spellEnd"/>
      <w:r>
        <w:rPr>
          <w:rtl/>
        </w:rPr>
        <w:t xml:space="preserve"> را گذاشت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tl/>
        </w:rPr>
        <w:t xml:space="preserve"> در خانه بر اساس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در خانه </w:t>
      </w:r>
      <w:r>
        <w:rPr>
          <w:rtl/>
        </w:rPr>
        <w:lastRenderedPageBreak/>
        <w:t xml:space="preserve">بوده است پس گفتم </w:t>
      </w:r>
      <w:proofErr w:type="spellStart"/>
      <w:r>
        <w:rPr>
          <w:rtl/>
        </w:rPr>
        <w:t>ان‌شاءالله</w:t>
      </w:r>
      <w:proofErr w:type="spellEnd"/>
      <w:r>
        <w:rPr>
          <w:rtl/>
        </w:rPr>
        <w:t xml:space="preserve"> هنوز هم خانه است</w:t>
      </w:r>
      <w:r w:rsidR="000B0416">
        <w:rPr>
          <w:rFonts w:hint="cs"/>
          <w:rtl/>
        </w:rPr>
        <w:t>؟!</w:t>
      </w:r>
    </w:p>
    <w:p w14:paraId="76D27F73" w14:textId="2148CA56" w:rsidR="002D6439" w:rsidRDefault="00D45A4D" w:rsidP="00362F00">
      <w:pPr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بر فرض ارتکاز عقلا بر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استصحاب باشد مطلقاً، چه ظهور</w:t>
      </w:r>
      <w:r>
        <w:rPr>
          <w:rFonts w:hint="cs"/>
          <w:rtl/>
        </w:rPr>
        <w:t>ی</w:t>
      </w:r>
      <w:r>
        <w:rPr>
          <w:rtl/>
        </w:rPr>
        <w:t xml:space="preserve">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امضا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34D17">
        <w:rPr>
          <w:rFonts w:hint="cs"/>
          <w:rtl/>
        </w:rPr>
        <w:t xml:space="preserve">ارتکاز </w:t>
      </w:r>
      <w:r>
        <w:rPr>
          <w:rtl/>
        </w:rPr>
        <w:t>عقلا به عرض عر</w:t>
      </w:r>
      <w:r>
        <w:rPr>
          <w:rFonts w:hint="cs"/>
          <w:rtl/>
        </w:rPr>
        <w:t>ی</w:t>
      </w:r>
      <w:r>
        <w:rPr>
          <w:rFonts w:hint="eastAsia"/>
          <w:rtl/>
        </w:rPr>
        <w:t>ض؟</w:t>
      </w:r>
      <w:r>
        <w:rPr>
          <w:rtl/>
        </w:rPr>
        <w:t xml:space="preserve"> </w:t>
      </w:r>
      <w:r w:rsidR="001B27EC">
        <w:rPr>
          <w:rtl/>
        </w:rPr>
        <w:t>امام</w:t>
      </w:r>
      <w:r w:rsidR="001B27EC">
        <w:rPr>
          <w:rtl/>
        </w:rPr>
        <w:t xml:space="preserve"> </w:t>
      </w:r>
      <w:r>
        <w:rPr>
          <w:rtl/>
        </w:rPr>
        <w:t>استصحاب طهارت جار</w:t>
      </w:r>
      <w:r>
        <w:rPr>
          <w:rFonts w:hint="cs"/>
          <w:rtl/>
        </w:rPr>
        <w:t>ی</w:t>
      </w:r>
      <w:r>
        <w:rPr>
          <w:rtl/>
        </w:rPr>
        <w:t xml:space="preserve"> کرده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از ارتکاز عقلا را امضا کرده است،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ارتکاز را هم امضا کرده است؟ </w:t>
      </w:r>
    </w:p>
    <w:p w14:paraId="62F63796" w14:textId="4BA8D6DB" w:rsidR="002D6439" w:rsidRDefault="002D6439" w:rsidP="002D6439">
      <w:pPr>
        <w:pStyle w:val="3"/>
        <w:rPr>
          <w:rtl/>
        </w:rPr>
      </w:pPr>
      <w:bookmarkStart w:id="10" w:name="_Toc242041947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ظهور امضا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در امضا</w:t>
      </w:r>
      <w:r>
        <w:rPr>
          <w:rFonts w:hint="cs"/>
          <w:rtl/>
        </w:rPr>
        <w:t>ی</w:t>
      </w:r>
      <w:r>
        <w:rPr>
          <w:rtl/>
        </w:rPr>
        <w:t xml:space="preserve"> کل آن</w:t>
      </w:r>
      <w:bookmarkEnd w:id="10"/>
    </w:p>
    <w:p w14:paraId="20F7EC86" w14:textId="04704AE7" w:rsidR="00A84103" w:rsidRDefault="00D45A4D" w:rsidP="00362F00">
      <w:pPr>
        <w:rPr>
          <w:rtl/>
        </w:rPr>
      </w:pPr>
      <w:r>
        <w:rPr>
          <w:rtl/>
        </w:rPr>
        <w:t>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در</w:t>
      </w:r>
      <w:r>
        <w:rPr>
          <w:rtl/>
        </w:rPr>
        <w:t xml:space="preserve"> کنار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استاد ما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proofErr w:type="spellEnd"/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ارتکاز عقلا را امضا کند، بخش</w:t>
      </w:r>
      <w:r>
        <w:rPr>
          <w:rFonts w:hint="cs"/>
          <w:rtl/>
        </w:rPr>
        <w:t>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را امضا کند، ما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آن </w:t>
      </w:r>
      <w:proofErr w:type="spellStart"/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امضا نشده است اصلاً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تمسک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 لذا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proofErr w:type="spellEnd"/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عقلا بر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مجتهد هست مطلقاً، چه مرده باش</w:t>
      </w:r>
      <w:r>
        <w:rPr>
          <w:rFonts w:hint="eastAsia"/>
          <w:rtl/>
        </w:rPr>
        <w:t>د</w:t>
      </w:r>
      <w:r>
        <w:rPr>
          <w:rtl/>
        </w:rPr>
        <w:t xml:space="preserve"> چه زنده، ول</w:t>
      </w:r>
      <w:r>
        <w:rPr>
          <w:rFonts w:hint="cs"/>
          <w:rtl/>
        </w:rPr>
        <w:t>ی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امضا شده است و آن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مجتهد زنده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تعلم فتوا از مجتهد زنده است</w:t>
      </w:r>
      <w:r w:rsidR="00362F00">
        <w:rPr>
          <w:rFonts w:hint="cs"/>
          <w:rtl/>
        </w:rPr>
        <w:t xml:space="preserve"> </w:t>
      </w:r>
      <w:r>
        <w:rPr>
          <w:rtl/>
        </w:rPr>
        <w:t>و مفهوم ندارد،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مفهوم ندارد، ول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بخش</w:t>
      </w:r>
      <w:r>
        <w:rPr>
          <w:rFonts w:hint="cs"/>
          <w:rtl/>
        </w:rPr>
        <w:t>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امضا کردند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کشف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</w:t>
      </w:r>
      <w:proofErr w:type="spellStart"/>
      <w:r>
        <w:rPr>
          <w:rtl/>
        </w:rPr>
        <w:t>ممضا</w:t>
      </w:r>
      <w:proofErr w:type="spellEnd"/>
      <w:r>
        <w:rPr>
          <w:rtl/>
        </w:rPr>
        <w:t xml:space="preserve"> است.</w:t>
      </w:r>
    </w:p>
    <w:p w14:paraId="63840E40" w14:textId="297D2820" w:rsidR="00D45A4D" w:rsidRDefault="00D45A4D" w:rsidP="00FC14FF">
      <w:pPr>
        <w:rPr>
          <w:rtl/>
        </w:rPr>
      </w:pPr>
      <w:r>
        <w:rPr>
          <w:rtl/>
        </w:rPr>
        <w:t>بنده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را، عرض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طرف،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صدر هم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که امضا</w:t>
      </w:r>
      <w:r>
        <w:rPr>
          <w:rFonts w:hint="cs"/>
          <w:rtl/>
        </w:rPr>
        <w:t>ی</w:t>
      </w:r>
      <w:r>
        <w:rPr>
          <w:rtl/>
        </w:rPr>
        <w:t xml:space="preserve"> بعض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ظهور عرف</w:t>
      </w:r>
      <w:r>
        <w:rPr>
          <w:rFonts w:hint="cs"/>
          <w:rtl/>
        </w:rPr>
        <w:t>ی</w:t>
      </w:r>
      <w:r>
        <w:rPr>
          <w:rtl/>
        </w:rPr>
        <w:t xml:space="preserve"> در امضا</w:t>
      </w:r>
      <w:r>
        <w:rPr>
          <w:rFonts w:hint="cs"/>
          <w:rtl/>
        </w:rPr>
        <w:t>ی</w:t>
      </w:r>
      <w:r>
        <w:rPr>
          <w:rtl/>
        </w:rPr>
        <w:t xml:space="preserve"> کل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 w:rsidR="001B27EC" w:rsidRPr="001B27EC">
        <w:rPr>
          <w:rtl/>
        </w:rPr>
        <w:t xml:space="preserve"> </w:t>
      </w:r>
      <w:r w:rsidR="001B27EC">
        <w:rPr>
          <w:rtl/>
        </w:rPr>
        <w:t>دارد</w:t>
      </w:r>
      <w:r>
        <w:rPr>
          <w:rtl/>
        </w:rPr>
        <w:t xml:space="preserve">. از بنده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نه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صدر عرف</w:t>
      </w:r>
      <w:r>
        <w:rPr>
          <w:rFonts w:hint="cs"/>
          <w:rtl/>
        </w:rPr>
        <w:t>ی</w:t>
      </w:r>
      <w:r>
        <w:rPr>
          <w:rtl/>
        </w:rPr>
        <w:t xml:space="preserve"> است نه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استاد ما عرف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امضا شده است،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مسکوت است، با عدم رد</w:t>
      </w:r>
      <w:r w:rsidR="00FC14FF">
        <w:rPr>
          <w:rFonts w:hint="cs"/>
          <w:rtl/>
        </w:rPr>
        <w:t>ع</w:t>
      </w:r>
      <w:r>
        <w:rPr>
          <w:rtl/>
        </w:rPr>
        <w:t xml:space="preserve"> ممکن است کشف امضا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امضا</w:t>
      </w:r>
      <w:r>
        <w:rPr>
          <w:rFonts w:hint="cs"/>
          <w:rtl/>
        </w:rPr>
        <w:t>ی</w:t>
      </w:r>
      <w:r>
        <w:rPr>
          <w:rtl/>
        </w:rPr>
        <w:t xml:space="preserve"> بعض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</w:t>
      </w:r>
      <w:r w:rsidR="001B27EC">
        <w:rPr>
          <w:rtl/>
        </w:rPr>
        <w:t xml:space="preserve">ظهور ندارد </w:t>
      </w:r>
      <w:r>
        <w:rPr>
          <w:rtl/>
        </w:rPr>
        <w:t xml:space="preserve">که من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proofErr w:type="spellEnd"/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</w:t>
      </w:r>
      <w:proofErr w:type="spellStart"/>
      <w:r>
        <w:rPr>
          <w:rtl/>
        </w:rPr>
        <w:t>بکاملها</w:t>
      </w:r>
      <w:proofErr w:type="spellEnd"/>
      <w:r>
        <w:rPr>
          <w:rtl/>
        </w:rPr>
        <w:t xml:space="preserve"> امضا کنم.</w:t>
      </w:r>
    </w:p>
    <w:p w14:paraId="5EF03640" w14:textId="6DCA866B" w:rsidR="00D45A4D" w:rsidRDefault="00D45A4D" w:rsidP="00FC14FF">
      <w:pPr>
        <w:rPr>
          <w:rtl/>
        </w:rPr>
      </w:pPr>
      <w:r>
        <w:rPr>
          <w:rtl/>
        </w:rPr>
        <w:t>[شاگرد]: آقا</w:t>
      </w:r>
      <w:r>
        <w:rPr>
          <w:rFonts w:hint="cs"/>
          <w:rtl/>
        </w:rPr>
        <w:t>ی</w:t>
      </w:r>
      <w:r>
        <w:rPr>
          <w:rtl/>
        </w:rPr>
        <w:t xml:space="preserve"> صدر  موارد مختلف </w:t>
      </w:r>
      <w:r w:rsidR="00DB6657">
        <w:rPr>
          <w:rFonts w:hint="cs"/>
          <w:rtl/>
        </w:rPr>
        <w:t>را نمی گوید</w:t>
      </w:r>
      <w:r w:rsidR="00362F00">
        <w:rPr>
          <w:rFonts w:hint="cs"/>
          <w:rtl/>
        </w:rPr>
        <w:t xml:space="preserve"> بلکه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ارتکاز واحد است که در طهارت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طهارت جار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 w:rsidR="00362F00">
        <w:rPr>
          <w:rFonts w:hint="cs"/>
          <w:rtl/>
        </w:rPr>
        <w:t>ولی</w:t>
      </w:r>
      <w:r>
        <w:rPr>
          <w:rtl/>
        </w:rPr>
        <w:t xml:space="preserve"> آنجا ممکن است شما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362F00"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زنده دارد در مرده ندارد، </w:t>
      </w:r>
      <w:r w:rsidR="00362F00">
        <w:rPr>
          <w:rFonts w:hint="cs"/>
          <w:rtl/>
        </w:rPr>
        <w:t xml:space="preserve">اما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طهارت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ندارد در ارتکاز عقلا</w:t>
      </w:r>
      <w:r w:rsidR="00362F00">
        <w:rPr>
          <w:rFonts w:hint="cs"/>
          <w:rtl/>
        </w:rPr>
        <w:t>.</w:t>
      </w:r>
    </w:p>
    <w:p w14:paraId="405E2EEF" w14:textId="25B9E1D6" w:rsidR="00D45A4D" w:rsidRDefault="00D45A4D" w:rsidP="00D45A4D">
      <w:pPr>
        <w:rPr>
          <w:rtl/>
        </w:rPr>
      </w:pPr>
      <w:r>
        <w:rPr>
          <w:rtl/>
        </w:rPr>
        <w:t>[استاد]: اما از نظر شارع ممکن است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داشته باشد، استصحاب طهارت را جار</w:t>
      </w:r>
      <w:r>
        <w:rPr>
          <w:rFonts w:hint="cs"/>
          <w:rtl/>
        </w:rPr>
        <w:t>ی</w:t>
      </w:r>
      <w:r>
        <w:rPr>
          <w:rtl/>
        </w:rPr>
        <w:t xml:space="preserve"> کرده است.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چون قبلاً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پاک بود بنا بگذار که هنوز هم پاک است،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شارع استصحاب را قبول کرده است</w:t>
      </w:r>
      <w:r>
        <w:rPr>
          <w:rFonts w:hint="eastAsia"/>
          <w:rtl/>
        </w:rPr>
        <w:t>؟</w:t>
      </w:r>
      <w:r>
        <w:rPr>
          <w:rtl/>
        </w:rPr>
        <w:t xml:space="preserve"> 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کجا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من استصحاب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قبول دارم؟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1B27EC">
        <w:rPr>
          <w:rFonts w:hint="cs"/>
          <w:rtl/>
        </w:rPr>
        <w:t>چون</w:t>
      </w:r>
      <w:r>
        <w:rPr>
          <w:rtl/>
        </w:rPr>
        <w:t xml:space="preserve"> شما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را که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پاک است، بعداً هم که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نجس شده است بنا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پاک بودنش.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1B27EC">
        <w:rPr>
          <w:rFonts w:hint="cs"/>
          <w:rtl/>
        </w:rPr>
        <w:t>واقعا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</w:t>
      </w:r>
      <w:r w:rsidR="001B27EC">
        <w:rPr>
          <w:rFonts w:hint="cs"/>
          <w:rtl/>
        </w:rPr>
        <w:t>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</w:t>
      </w:r>
      <w:r>
        <w:rPr>
          <w:rFonts w:hint="eastAsia"/>
          <w:rtl/>
        </w:rPr>
        <w:t>شف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tl/>
        </w:rPr>
        <w:t xml:space="preserve"> که من استصحاب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قبول دارم؟ آن هم نه فقط در موارد شک در رافع، حت</w:t>
      </w:r>
      <w:r>
        <w:rPr>
          <w:rFonts w:hint="cs"/>
          <w:rtl/>
        </w:rPr>
        <w:t>ی</w:t>
      </w:r>
      <w:r>
        <w:rPr>
          <w:rtl/>
        </w:rPr>
        <w:t xml:space="preserve"> در موارد شک در مقتض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 w:rsidRPr="00EF37F2">
        <w:rPr>
          <w:rtl/>
        </w:rPr>
        <w:t>ک</w:t>
      </w:r>
      <w:r w:rsidRPr="00EF37F2">
        <w:rPr>
          <w:rFonts w:hint="cs"/>
          <w:rtl/>
        </w:rPr>
        <w:t>ی</w:t>
      </w:r>
      <w:r w:rsidRPr="00EF37F2">
        <w:rPr>
          <w:rtl/>
        </w:rPr>
        <w:t xml:space="preserve"> همچو ظهور</w:t>
      </w:r>
      <w:r w:rsidRPr="00EF37F2">
        <w:rPr>
          <w:rFonts w:hint="cs"/>
          <w:rtl/>
        </w:rPr>
        <w:t>ی</w:t>
      </w:r>
      <w:r w:rsidRPr="00EF37F2">
        <w:rPr>
          <w:rtl/>
        </w:rPr>
        <w:t xml:space="preserve"> دارد؟</w:t>
      </w:r>
    </w:p>
    <w:p w14:paraId="1173A561" w14:textId="67199AB8" w:rsidR="00D45A4D" w:rsidRDefault="00D45A4D" w:rsidP="005812A3">
      <w:pPr>
        <w:rPr>
          <w:rtl/>
        </w:rPr>
      </w:pPr>
      <w:r>
        <w:rPr>
          <w:rtl/>
        </w:rPr>
        <w:t>حالا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استدلال کرده است به عدم قول به فصل در موارد شک در رافع. حالا اگر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درست باشد در شک در رافع در شبهات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را ما ملتزم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اما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شک در رافع در شبهات حکم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آن هم احتم</w:t>
      </w:r>
      <w:r>
        <w:rPr>
          <w:rFonts w:hint="eastAsia"/>
          <w:rtl/>
        </w:rPr>
        <w:t>ال</w:t>
      </w:r>
      <w:r>
        <w:rPr>
          <w:rtl/>
        </w:rPr>
        <w:t xml:space="preserve"> فرق ندارد؟ قطعاً احتمال فرق دارد،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ثابت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14:paraId="1C9C2D0B" w14:textId="33ED5EBE" w:rsidR="00D45A4D" w:rsidRDefault="00D45A4D" w:rsidP="00D45A4D">
      <w:pPr>
        <w:rPr>
          <w:rtl/>
        </w:rPr>
      </w:pPr>
    </w:p>
    <w:p w14:paraId="3458795A" w14:textId="4134371E" w:rsidR="001B27EC" w:rsidRDefault="001B27EC" w:rsidP="00D45A4D">
      <w:pPr>
        <w:rPr>
          <w:rtl/>
        </w:rPr>
      </w:pPr>
    </w:p>
    <w:p w14:paraId="0B334BB0" w14:textId="77777777" w:rsidR="001B27EC" w:rsidRDefault="001B27EC" w:rsidP="00D45A4D">
      <w:pPr>
        <w:rPr>
          <w:rtl/>
        </w:rPr>
      </w:pPr>
    </w:p>
    <w:p w14:paraId="2E78B851" w14:textId="57B6EAF0" w:rsidR="00D45A4D" w:rsidRDefault="00D45A4D" w:rsidP="00D45A4D">
      <w:pPr>
        <w:pStyle w:val="a0"/>
        <w:rPr>
          <w:rtl/>
        </w:rPr>
      </w:pPr>
      <w:bookmarkStart w:id="11" w:name="_Toc242041948"/>
      <w:r>
        <w:rPr>
          <w:rtl/>
        </w:rPr>
        <w:lastRenderedPageBreak/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هشتم:</w:t>
      </w:r>
      <w:r w:rsidR="00602859">
        <w:rPr>
          <w:rFonts w:hint="cs"/>
          <w:rtl/>
        </w:rPr>
        <w:t xml:space="preserve"> </w:t>
      </w:r>
      <w:r w:rsidR="005D5EBF">
        <w:rPr>
          <w:rFonts w:hint="cs"/>
          <w:rtl/>
        </w:rPr>
        <w:t>روایات قاعده حل و طهارت</w:t>
      </w:r>
      <w:bookmarkEnd w:id="11"/>
    </w:p>
    <w:p w14:paraId="1A21C39C" w14:textId="77777777" w:rsidR="006A5EB6" w:rsidRDefault="00D45A4D" w:rsidP="00D45A4D">
      <w:pPr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هشتم، صاحب کفا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استدلال کرده است به موثقه عمار: </w:t>
      </w:r>
      <w:r w:rsidRPr="002E6558">
        <w:rPr>
          <w:color w:val="00B050"/>
          <w:rtl/>
        </w:rPr>
        <w:t>«کل ش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ء</w:t>
      </w:r>
      <w:r w:rsidRPr="002E6558">
        <w:rPr>
          <w:color w:val="00B050"/>
          <w:rtl/>
        </w:rPr>
        <w:t xml:space="preserve"> نظ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ف</w:t>
      </w:r>
      <w:r w:rsidRPr="002E6558">
        <w:rPr>
          <w:color w:val="00B050"/>
          <w:rtl/>
        </w:rPr>
        <w:t xml:space="preserve"> حت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تعلم انه قذر». </w:t>
      </w:r>
      <w:r w:rsidRPr="001B27EC">
        <w:rPr>
          <w:rtl/>
        </w:rPr>
        <w:t>روا</w:t>
      </w:r>
      <w:r w:rsidRPr="001B27EC">
        <w:rPr>
          <w:rFonts w:hint="cs"/>
          <w:rtl/>
        </w:rPr>
        <w:t>ی</w:t>
      </w:r>
      <w:r w:rsidRPr="001B27EC">
        <w:rPr>
          <w:rFonts w:hint="eastAsia"/>
          <w:rtl/>
        </w:rPr>
        <w:t>ت</w:t>
      </w:r>
      <w:r w:rsidRPr="001B27EC">
        <w:rPr>
          <w:rtl/>
        </w:rPr>
        <w:t xml:space="preserve"> حماد:</w:t>
      </w:r>
      <w:r w:rsidRPr="002E6558">
        <w:rPr>
          <w:color w:val="00B050"/>
          <w:rtl/>
        </w:rPr>
        <w:t xml:space="preserve"> «الماء کله طاهر حت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علم</w:t>
      </w:r>
      <w:r w:rsidRPr="002E6558">
        <w:rPr>
          <w:color w:val="00B050"/>
          <w:rtl/>
        </w:rPr>
        <w:t xml:space="preserve"> انه قذر»</w:t>
      </w:r>
      <w:r>
        <w:rPr>
          <w:rtl/>
        </w:rPr>
        <w:t>.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مسعده: </w:t>
      </w:r>
      <w:r w:rsidRPr="002E6558">
        <w:rPr>
          <w:color w:val="00B050"/>
          <w:rtl/>
        </w:rPr>
        <w:t>«کل ش</w:t>
      </w:r>
      <w:r w:rsidRPr="002E6558">
        <w:rPr>
          <w:rFonts w:hint="cs"/>
          <w:color w:val="00B050"/>
          <w:rtl/>
        </w:rPr>
        <w:t>ی</w:t>
      </w:r>
      <w:r w:rsidRPr="002E6558">
        <w:rPr>
          <w:rFonts w:hint="eastAsia"/>
          <w:color w:val="00B050"/>
          <w:rtl/>
        </w:rPr>
        <w:t>ء</w:t>
      </w:r>
      <w:r w:rsidRPr="002E6558">
        <w:rPr>
          <w:color w:val="00B050"/>
          <w:rtl/>
        </w:rPr>
        <w:t xml:space="preserve"> لک حلال حت</w:t>
      </w:r>
      <w:r w:rsidRPr="002E6558">
        <w:rPr>
          <w:rFonts w:hint="cs"/>
          <w:color w:val="00B050"/>
          <w:rtl/>
        </w:rPr>
        <w:t>ی</w:t>
      </w:r>
      <w:r w:rsidRPr="002E6558">
        <w:rPr>
          <w:color w:val="00B050"/>
          <w:rtl/>
        </w:rPr>
        <w:t xml:space="preserve"> تعلم انه حرام». </w:t>
      </w:r>
      <w:r>
        <w:rPr>
          <w:rtl/>
        </w:rPr>
        <w:t>فرموده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دال بر </w:t>
      </w:r>
      <w:proofErr w:type="spellStart"/>
      <w:r>
        <w:rPr>
          <w:rtl/>
        </w:rPr>
        <w:t>استصحاب‌اند</w:t>
      </w:r>
      <w:proofErr w:type="spellEnd"/>
      <w:r>
        <w:rPr>
          <w:rtl/>
        </w:rPr>
        <w:t>.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روشن بشود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کامل</w:t>
      </w:r>
      <w:r>
        <w:rPr>
          <w:rFonts w:hint="cs"/>
          <w:rtl/>
        </w:rPr>
        <w:t>ی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36443B0" w14:textId="3AC03568" w:rsidR="000B109F" w:rsidRDefault="000B109F" w:rsidP="000B109F">
      <w:pPr>
        <w:pStyle w:val="2"/>
        <w:rPr>
          <w:rtl/>
        </w:rPr>
      </w:pPr>
      <w:bookmarkStart w:id="12" w:name="_Toc242041949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حتمالات</w:t>
      </w:r>
      <w:r>
        <w:rPr>
          <w:rtl/>
        </w:rPr>
        <w:t xml:space="preserve"> در مفاد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طهارت و حل</w:t>
      </w:r>
      <w:bookmarkEnd w:id="12"/>
    </w:p>
    <w:p w14:paraId="09FE065D" w14:textId="77777777" w:rsidR="001B27EC" w:rsidRDefault="00D45A4D" w:rsidP="00073E98">
      <w:pPr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آن سه نظر هست</w:t>
      </w:r>
      <w:r w:rsidR="00A562D0">
        <w:rPr>
          <w:rFonts w:hint="cs"/>
          <w:rtl/>
        </w:rPr>
        <w:t>:</w:t>
      </w:r>
      <w:r>
        <w:rPr>
          <w:rtl/>
        </w:rPr>
        <w:t xml:space="preserve"> </w:t>
      </w:r>
    </w:p>
    <w:p w14:paraId="46779642" w14:textId="77777777" w:rsidR="001B27EC" w:rsidRDefault="00D45A4D" w:rsidP="00073E98">
      <w:pPr>
        <w:rPr>
          <w:rtl/>
        </w:rPr>
      </w:pPr>
      <w:r>
        <w:rPr>
          <w:rtl/>
        </w:rPr>
        <w:t>نظر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است. </w:t>
      </w:r>
    </w:p>
    <w:p w14:paraId="5C80F72E" w14:textId="77777777" w:rsidR="001B27EC" w:rsidRDefault="00D45A4D" w:rsidP="00073E98">
      <w:pPr>
        <w:rPr>
          <w:rtl/>
        </w:rPr>
      </w:pPr>
      <w:r>
        <w:rPr>
          <w:rtl/>
        </w:rPr>
        <w:t>نظر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 حکم است. </w:t>
      </w:r>
    </w:p>
    <w:p w14:paraId="0D17465A" w14:textId="74CC4BB3" w:rsidR="00D45A4D" w:rsidRDefault="00D45A4D" w:rsidP="00073E98">
      <w:pPr>
        <w:rPr>
          <w:rtl/>
        </w:rPr>
      </w:pPr>
      <w:r>
        <w:rPr>
          <w:rtl/>
        </w:rPr>
        <w:t>نظر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سه حکم است.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جلو نرو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2EB2DA11" w14:textId="77777777" w:rsidR="001B27EC" w:rsidRDefault="00D45A4D" w:rsidP="00D45A4D">
      <w:pPr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نظر اول که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«کل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تعلم انه قذر»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است. خود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نظر، نظر </w:t>
      </w:r>
      <w:proofErr w:type="spellStart"/>
      <w:r>
        <w:rPr>
          <w:rtl/>
        </w:rPr>
        <w:t>تک‌حکم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سه قول در آن هست</w:t>
      </w:r>
      <w:r w:rsidR="001B27EC">
        <w:rPr>
          <w:rFonts w:hint="cs"/>
          <w:rtl/>
        </w:rPr>
        <w:t>:</w:t>
      </w:r>
      <w:r>
        <w:rPr>
          <w:rtl/>
        </w:rPr>
        <w:t xml:space="preserve"> </w:t>
      </w:r>
    </w:p>
    <w:p w14:paraId="49113B7A" w14:textId="77777777" w:rsidR="001B27EC" w:rsidRDefault="00D45A4D" w:rsidP="00D45A4D">
      <w:pPr>
        <w:rPr>
          <w:rtl/>
        </w:rPr>
      </w:pPr>
      <w:r>
        <w:rPr>
          <w:rtl/>
        </w:rPr>
        <w:t>قول اول قول مشهور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مفاد «کل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تعلم انه قذر» قاعده طهارت است، مفاد «کل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هو لک حلال حت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eastAsia"/>
          <w:rtl/>
        </w:rPr>
        <w:t>م</w:t>
      </w:r>
      <w:r>
        <w:rPr>
          <w:rtl/>
        </w:rPr>
        <w:t xml:space="preserve"> انه حرام» قاعده حل است، که نظر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</w:t>
      </w:r>
    </w:p>
    <w:p w14:paraId="5FBD1B5C" w14:textId="77777777" w:rsidR="001B27EC" w:rsidRDefault="00D45A4D" w:rsidP="00D45A4D">
      <w:pPr>
        <w:rPr>
          <w:rtl/>
        </w:rPr>
      </w:pPr>
      <w:r>
        <w:rPr>
          <w:rtl/>
        </w:rPr>
        <w:t>قول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استصحاب است، 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«کل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proofErr w:type="spellStart"/>
      <w:r>
        <w:rPr>
          <w:rtl/>
        </w:rPr>
        <w:t>نظافة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مستمرة</w:t>
      </w:r>
      <w:proofErr w:type="spellEnd"/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زمان العلم </w:t>
      </w:r>
      <w:proofErr w:type="spellStart"/>
      <w:r>
        <w:rPr>
          <w:rtl/>
        </w:rPr>
        <w:t>بالنجاسة</w:t>
      </w:r>
      <w:proofErr w:type="spellEnd"/>
      <w:r>
        <w:rPr>
          <w:rtl/>
        </w:rPr>
        <w:t>».</w:t>
      </w:r>
    </w:p>
    <w:p w14:paraId="4187B800" w14:textId="30484649" w:rsidR="006A5EB6" w:rsidRDefault="00D45A4D" w:rsidP="00D45A4D">
      <w:pPr>
        <w:rPr>
          <w:rtl/>
        </w:rPr>
      </w:pPr>
      <w:r>
        <w:rPr>
          <w:rtl/>
        </w:rPr>
        <w:t>قول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طهارت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است، «کل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طاهر واقعاً»</w:t>
      </w:r>
      <w:r>
        <w:rPr>
          <w:rFonts w:hint="eastAsia"/>
          <w:rtl/>
        </w:rPr>
        <w:t>،</w:t>
      </w:r>
      <w:r>
        <w:rPr>
          <w:rtl/>
        </w:rPr>
        <w:t xml:space="preserve"> «الماء طاهر واقعاً»، منتها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طهارت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مستمر است تا زمان علم به قذارت و نجاست. </w:t>
      </w:r>
    </w:p>
    <w:p w14:paraId="471BE3C4" w14:textId="77777777" w:rsidR="006A5EB6" w:rsidRDefault="00D45A4D" w:rsidP="00D45A4D">
      <w:pPr>
        <w:rPr>
          <w:rtl/>
        </w:rPr>
      </w:pPr>
      <w:r>
        <w:rPr>
          <w:rtl/>
        </w:rPr>
        <w:t>تأمل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به نظر ما قول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همان قول اول هست و قول دوم که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استصحاب طهارت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استصحاب حل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قول سوم که مفاد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طهارت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proofErr w:type="spellStart"/>
      <w:r>
        <w:rPr>
          <w:rtl/>
        </w:rPr>
        <w:t>ان‌شاءالله</w:t>
      </w:r>
      <w:proofErr w:type="spellEnd"/>
      <w:r>
        <w:rPr>
          <w:rtl/>
        </w:rPr>
        <w:t xml:space="preserve"> فردا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29D4C999" w14:textId="0EAABCDB" w:rsidR="00D45A4D" w:rsidRDefault="00D45A4D" w:rsidP="00D45A4D">
      <w:pPr>
        <w:rPr>
          <w:rtl/>
        </w:rPr>
      </w:pPr>
      <w:proofErr w:type="spellStart"/>
      <w:r>
        <w:rPr>
          <w:rtl/>
        </w:rPr>
        <w:t>والحمدلله</w:t>
      </w:r>
      <w:proofErr w:type="spellEnd"/>
      <w:r>
        <w:rPr>
          <w:rtl/>
        </w:rPr>
        <w:t xml:space="preserve">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sectPr w:rsidR="00D45A4D" w:rsidSect="00A3107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8EAADB" w:themeColor="accent1" w:themeTint="99"/>
        <w:left w:val="single" w:sz="4" w:space="24" w:color="8EAADB" w:themeColor="accent1" w:themeTint="99"/>
        <w:bottom w:val="single" w:sz="4" w:space="24" w:color="8EAADB" w:themeColor="accent1" w:themeTint="99"/>
        <w:right w:val="single" w:sz="4" w:space="24" w:color="8EAADB" w:themeColor="accent1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A7484" w14:textId="77777777" w:rsidR="00850F5D" w:rsidRDefault="00850F5D" w:rsidP="00B32418">
      <w:pPr>
        <w:spacing w:before="0"/>
      </w:pPr>
      <w:r>
        <w:separator/>
      </w:r>
    </w:p>
  </w:endnote>
  <w:endnote w:type="continuationSeparator" w:id="0">
    <w:p w14:paraId="5E67C4FE" w14:textId="77777777" w:rsidR="00850F5D" w:rsidRDefault="00850F5D" w:rsidP="00B32418">
      <w:pPr>
        <w:spacing w:before="0"/>
      </w:pPr>
      <w:r>
        <w:continuationSeparator/>
      </w:r>
    </w:p>
  </w:endnote>
  <w:endnote w:type="continuationNotice" w:id="1">
    <w:p w14:paraId="04507B00" w14:textId="77777777" w:rsidR="00850F5D" w:rsidRDefault="00850F5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83683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458A2" w14:textId="5A70D1AB" w:rsidR="00B32418" w:rsidRDefault="00B32418">
        <w:pPr>
          <w:pStyle w:val="af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0E2CF8" w14:textId="77777777" w:rsidR="00B32418" w:rsidRDefault="00B3241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4A4F8" w14:textId="77777777" w:rsidR="00850F5D" w:rsidRDefault="00850F5D" w:rsidP="00B32418">
      <w:pPr>
        <w:spacing w:before="0"/>
      </w:pPr>
      <w:r>
        <w:separator/>
      </w:r>
    </w:p>
  </w:footnote>
  <w:footnote w:type="continuationSeparator" w:id="0">
    <w:p w14:paraId="03AF54ED" w14:textId="77777777" w:rsidR="00850F5D" w:rsidRDefault="00850F5D" w:rsidP="00B32418">
      <w:pPr>
        <w:spacing w:before="0"/>
      </w:pPr>
      <w:r>
        <w:continuationSeparator/>
      </w:r>
    </w:p>
  </w:footnote>
  <w:footnote w:type="continuationNotice" w:id="1">
    <w:p w14:paraId="23392233" w14:textId="77777777" w:rsidR="00850F5D" w:rsidRDefault="00850F5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6146" w14:textId="77777777" w:rsidR="00D57A6B" w:rsidRDefault="00D57A6B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48DA"/>
    <w:rsid w:val="00004D85"/>
    <w:rsid w:val="00014855"/>
    <w:rsid w:val="0001506D"/>
    <w:rsid w:val="00023630"/>
    <w:rsid w:val="00027676"/>
    <w:rsid w:val="00050D0E"/>
    <w:rsid w:val="000563ED"/>
    <w:rsid w:val="0005766E"/>
    <w:rsid w:val="00062FCF"/>
    <w:rsid w:val="00067B60"/>
    <w:rsid w:val="0007138E"/>
    <w:rsid w:val="000718E8"/>
    <w:rsid w:val="000734A0"/>
    <w:rsid w:val="00073E98"/>
    <w:rsid w:val="0007648B"/>
    <w:rsid w:val="00076A6E"/>
    <w:rsid w:val="0007776E"/>
    <w:rsid w:val="00084791"/>
    <w:rsid w:val="00087697"/>
    <w:rsid w:val="00091FB8"/>
    <w:rsid w:val="000941A2"/>
    <w:rsid w:val="000B0416"/>
    <w:rsid w:val="000B109F"/>
    <w:rsid w:val="000B19A8"/>
    <w:rsid w:val="000B2D73"/>
    <w:rsid w:val="000C553D"/>
    <w:rsid w:val="000E161E"/>
    <w:rsid w:val="000F4D5D"/>
    <w:rsid w:val="000F7202"/>
    <w:rsid w:val="000F7BA6"/>
    <w:rsid w:val="001005B7"/>
    <w:rsid w:val="00101352"/>
    <w:rsid w:val="00104A91"/>
    <w:rsid w:val="00106CF8"/>
    <w:rsid w:val="001175B9"/>
    <w:rsid w:val="0013075F"/>
    <w:rsid w:val="00135070"/>
    <w:rsid w:val="001354FB"/>
    <w:rsid w:val="001457BF"/>
    <w:rsid w:val="001457CF"/>
    <w:rsid w:val="001671B0"/>
    <w:rsid w:val="00173A35"/>
    <w:rsid w:val="00184F39"/>
    <w:rsid w:val="001A01EF"/>
    <w:rsid w:val="001A1266"/>
    <w:rsid w:val="001B27EC"/>
    <w:rsid w:val="001C0ED8"/>
    <w:rsid w:val="001C59C9"/>
    <w:rsid w:val="001D17EB"/>
    <w:rsid w:val="001E72E2"/>
    <w:rsid w:val="001F2812"/>
    <w:rsid w:val="001F5FAA"/>
    <w:rsid w:val="001F70C2"/>
    <w:rsid w:val="00203240"/>
    <w:rsid w:val="00207190"/>
    <w:rsid w:val="00222925"/>
    <w:rsid w:val="00226D68"/>
    <w:rsid w:val="00233CC2"/>
    <w:rsid w:val="00235E76"/>
    <w:rsid w:val="0024073D"/>
    <w:rsid w:val="00246F6D"/>
    <w:rsid w:val="00254792"/>
    <w:rsid w:val="002627D5"/>
    <w:rsid w:val="002715A8"/>
    <w:rsid w:val="00272A0C"/>
    <w:rsid w:val="00272D67"/>
    <w:rsid w:val="00287C82"/>
    <w:rsid w:val="00293710"/>
    <w:rsid w:val="002954EE"/>
    <w:rsid w:val="002A19A3"/>
    <w:rsid w:val="002B3434"/>
    <w:rsid w:val="002B65C8"/>
    <w:rsid w:val="002C5986"/>
    <w:rsid w:val="002D5401"/>
    <w:rsid w:val="002D6040"/>
    <w:rsid w:val="002D6439"/>
    <w:rsid w:val="002E5BE7"/>
    <w:rsid w:val="002E6558"/>
    <w:rsid w:val="002F09E7"/>
    <w:rsid w:val="002F5207"/>
    <w:rsid w:val="003033AD"/>
    <w:rsid w:val="0030395B"/>
    <w:rsid w:val="0032507B"/>
    <w:rsid w:val="0032686F"/>
    <w:rsid w:val="00326F44"/>
    <w:rsid w:val="00342327"/>
    <w:rsid w:val="00351D63"/>
    <w:rsid w:val="00355D20"/>
    <w:rsid w:val="00361D1A"/>
    <w:rsid w:val="00362F00"/>
    <w:rsid w:val="00362F4B"/>
    <w:rsid w:val="003635DC"/>
    <w:rsid w:val="00365180"/>
    <w:rsid w:val="003702D3"/>
    <w:rsid w:val="00385435"/>
    <w:rsid w:val="00397725"/>
    <w:rsid w:val="003A17D0"/>
    <w:rsid w:val="003A78DB"/>
    <w:rsid w:val="003B0A6C"/>
    <w:rsid w:val="003B62BA"/>
    <w:rsid w:val="003B72C1"/>
    <w:rsid w:val="003C5221"/>
    <w:rsid w:val="003C71B6"/>
    <w:rsid w:val="003D5DB7"/>
    <w:rsid w:val="003E3EF8"/>
    <w:rsid w:val="003E40BA"/>
    <w:rsid w:val="003E43C4"/>
    <w:rsid w:val="003E500E"/>
    <w:rsid w:val="00402BF1"/>
    <w:rsid w:val="00404522"/>
    <w:rsid w:val="00407A4D"/>
    <w:rsid w:val="004103FD"/>
    <w:rsid w:val="004125F6"/>
    <w:rsid w:val="00425FF9"/>
    <w:rsid w:val="004336B9"/>
    <w:rsid w:val="00433FF9"/>
    <w:rsid w:val="00453600"/>
    <w:rsid w:val="004538BA"/>
    <w:rsid w:val="00460324"/>
    <w:rsid w:val="00465901"/>
    <w:rsid w:val="004666CA"/>
    <w:rsid w:val="004678B1"/>
    <w:rsid w:val="00470932"/>
    <w:rsid w:val="004746CD"/>
    <w:rsid w:val="004801A2"/>
    <w:rsid w:val="004802C1"/>
    <w:rsid w:val="004813F6"/>
    <w:rsid w:val="00484DA5"/>
    <w:rsid w:val="004850CB"/>
    <w:rsid w:val="004A2A6E"/>
    <w:rsid w:val="004A7E87"/>
    <w:rsid w:val="004B6EE5"/>
    <w:rsid w:val="004D51FB"/>
    <w:rsid w:val="004D74B3"/>
    <w:rsid w:val="004E29DA"/>
    <w:rsid w:val="004E6560"/>
    <w:rsid w:val="004E6A2A"/>
    <w:rsid w:val="004F3725"/>
    <w:rsid w:val="004F574B"/>
    <w:rsid w:val="00505EC7"/>
    <w:rsid w:val="00515582"/>
    <w:rsid w:val="00515A22"/>
    <w:rsid w:val="00515EC5"/>
    <w:rsid w:val="00516849"/>
    <w:rsid w:val="005276C5"/>
    <w:rsid w:val="005323B1"/>
    <w:rsid w:val="0053382C"/>
    <w:rsid w:val="0053679A"/>
    <w:rsid w:val="0055247A"/>
    <w:rsid w:val="00553B22"/>
    <w:rsid w:val="00556E2A"/>
    <w:rsid w:val="00560CDC"/>
    <w:rsid w:val="0056391C"/>
    <w:rsid w:val="00572550"/>
    <w:rsid w:val="00573361"/>
    <w:rsid w:val="00573498"/>
    <w:rsid w:val="005812A3"/>
    <w:rsid w:val="00592B0B"/>
    <w:rsid w:val="00596DD3"/>
    <w:rsid w:val="005A0038"/>
    <w:rsid w:val="005A167B"/>
    <w:rsid w:val="005A18CE"/>
    <w:rsid w:val="005C6101"/>
    <w:rsid w:val="005D5EBF"/>
    <w:rsid w:val="005F0153"/>
    <w:rsid w:val="005F2AB3"/>
    <w:rsid w:val="005F74FD"/>
    <w:rsid w:val="006004D7"/>
    <w:rsid w:val="00601878"/>
    <w:rsid w:val="00602859"/>
    <w:rsid w:val="006035D7"/>
    <w:rsid w:val="006038C8"/>
    <w:rsid w:val="00607F07"/>
    <w:rsid w:val="00610F09"/>
    <w:rsid w:val="00620745"/>
    <w:rsid w:val="00627E13"/>
    <w:rsid w:val="00631966"/>
    <w:rsid w:val="00634235"/>
    <w:rsid w:val="0064041B"/>
    <w:rsid w:val="00640DCE"/>
    <w:rsid w:val="00641672"/>
    <w:rsid w:val="00665D04"/>
    <w:rsid w:val="00667DAE"/>
    <w:rsid w:val="00677B0F"/>
    <w:rsid w:val="00695BE9"/>
    <w:rsid w:val="006A04AE"/>
    <w:rsid w:val="006A1C1A"/>
    <w:rsid w:val="006A2102"/>
    <w:rsid w:val="006A398C"/>
    <w:rsid w:val="006A5EB6"/>
    <w:rsid w:val="006A60DE"/>
    <w:rsid w:val="006A6D39"/>
    <w:rsid w:val="006B62D4"/>
    <w:rsid w:val="006C2430"/>
    <w:rsid w:val="006D3F68"/>
    <w:rsid w:val="006E3097"/>
    <w:rsid w:val="006E6125"/>
    <w:rsid w:val="006E616E"/>
    <w:rsid w:val="00700F25"/>
    <w:rsid w:val="00702231"/>
    <w:rsid w:val="007031FA"/>
    <w:rsid w:val="007073B2"/>
    <w:rsid w:val="007078B9"/>
    <w:rsid w:val="007106A6"/>
    <w:rsid w:val="007163E1"/>
    <w:rsid w:val="007169E8"/>
    <w:rsid w:val="00731F10"/>
    <w:rsid w:val="00733FE8"/>
    <w:rsid w:val="00742046"/>
    <w:rsid w:val="0074480A"/>
    <w:rsid w:val="0074489F"/>
    <w:rsid w:val="007449C1"/>
    <w:rsid w:val="00755559"/>
    <w:rsid w:val="007639CA"/>
    <w:rsid w:val="00775975"/>
    <w:rsid w:val="00783663"/>
    <w:rsid w:val="00783EA2"/>
    <w:rsid w:val="00787D4A"/>
    <w:rsid w:val="007A3FD2"/>
    <w:rsid w:val="007A4323"/>
    <w:rsid w:val="007C0F65"/>
    <w:rsid w:val="007C1650"/>
    <w:rsid w:val="007F4D22"/>
    <w:rsid w:val="007F5770"/>
    <w:rsid w:val="00803E53"/>
    <w:rsid w:val="00810C9A"/>
    <w:rsid w:val="008111E1"/>
    <w:rsid w:val="00815636"/>
    <w:rsid w:val="00834D17"/>
    <w:rsid w:val="00836351"/>
    <w:rsid w:val="00850F5D"/>
    <w:rsid w:val="008532C3"/>
    <w:rsid w:val="00853C7E"/>
    <w:rsid w:val="0085505C"/>
    <w:rsid w:val="008570FE"/>
    <w:rsid w:val="008667EA"/>
    <w:rsid w:val="00866B17"/>
    <w:rsid w:val="00871CC1"/>
    <w:rsid w:val="00875C05"/>
    <w:rsid w:val="00881CEB"/>
    <w:rsid w:val="00883676"/>
    <w:rsid w:val="00884E5B"/>
    <w:rsid w:val="00887CD1"/>
    <w:rsid w:val="008A5DD6"/>
    <w:rsid w:val="008B0390"/>
    <w:rsid w:val="008B1E9C"/>
    <w:rsid w:val="008B2845"/>
    <w:rsid w:val="008B2FA7"/>
    <w:rsid w:val="008B7727"/>
    <w:rsid w:val="008C754D"/>
    <w:rsid w:val="008E1E71"/>
    <w:rsid w:val="008F32D3"/>
    <w:rsid w:val="008F52A0"/>
    <w:rsid w:val="008F60C7"/>
    <w:rsid w:val="0090147F"/>
    <w:rsid w:val="00904682"/>
    <w:rsid w:val="00912E5A"/>
    <w:rsid w:val="00916A05"/>
    <w:rsid w:val="0092352D"/>
    <w:rsid w:val="00924D91"/>
    <w:rsid w:val="00934E1D"/>
    <w:rsid w:val="00936C86"/>
    <w:rsid w:val="0094681A"/>
    <w:rsid w:val="0094752C"/>
    <w:rsid w:val="0095722A"/>
    <w:rsid w:val="00981361"/>
    <w:rsid w:val="00982426"/>
    <w:rsid w:val="00993B9D"/>
    <w:rsid w:val="00995C67"/>
    <w:rsid w:val="009A0D73"/>
    <w:rsid w:val="009A12A8"/>
    <w:rsid w:val="009A4CBC"/>
    <w:rsid w:val="009C29BF"/>
    <w:rsid w:val="009E24F9"/>
    <w:rsid w:val="009E4E41"/>
    <w:rsid w:val="009F05DA"/>
    <w:rsid w:val="009F2219"/>
    <w:rsid w:val="009F2D59"/>
    <w:rsid w:val="009F59D6"/>
    <w:rsid w:val="00A0574B"/>
    <w:rsid w:val="00A1522A"/>
    <w:rsid w:val="00A16F17"/>
    <w:rsid w:val="00A31073"/>
    <w:rsid w:val="00A33010"/>
    <w:rsid w:val="00A36088"/>
    <w:rsid w:val="00A429BB"/>
    <w:rsid w:val="00A44AB3"/>
    <w:rsid w:val="00A51D6E"/>
    <w:rsid w:val="00A52584"/>
    <w:rsid w:val="00A562D0"/>
    <w:rsid w:val="00A568AE"/>
    <w:rsid w:val="00A82E90"/>
    <w:rsid w:val="00A84103"/>
    <w:rsid w:val="00A90E55"/>
    <w:rsid w:val="00A960E2"/>
    <w:rsid w:val="00AA2936"/>
    <w:rsid w:val="00AA36A7"/>
    <w:rsid w:val="00AB071D"/>
    <w:rsid w:val="00AB4871"/>
    <w:rsid w:val="00AB5748"/>
    <w:rsid w:val="00AC1E4F"/>
    <w:rsid w:val="00AD3B0C"/>
    <w:rsid w:val="00AD4333"/>
    <w:rsid w:val="00AE264E"/>
    <w:rsid w:val="00AE3104"/>
    <w:rsid w:val="00AF46DB"/>
    <w:rsid w:val="00AF5762"/>
    <w:rsid w:val="00AF7BDB"/>
    <w:rsid w:val="00B004A7"/>
    <w:rsid w:val="00B043EB"/>
    <w:rsid w:val="00B05894"/>
    <w:rsid w:val="00B13DCC"/>
    <w:rsid w:val="00B14021"/>
    <w:rsid w:val="00B21E19"/>
    <w:rsid w:val="00B247C5"/>
    <w:rsid w:val="00B2717E"/>
    <w:rsid w:val="00B32418"/>
    <w:rsid w:val="00B51AF0"/>
    <w:rsid w:val="00B62D8D"/>
    <w:rsid w:val="00B63C30"/>
    <w:rsid w:val="00B642D8"/>
    <w:rsid w:val="00B75DFB"/>
    <w:rsid w:val="00B75E13"/>
    <w:rsid w:val="00B86B51"/>
    <w:rsid w:val="00B916A1"/>
    <w:rsid w:val="00B93189"/>
    <w:rsid w:val="00BA0139"/>
    <w:rsid w:val="00BA1E03"/>
    <w:rsid w:val="00BA326A"/>
    <w:rsid w:val="00BA5F8B"/>
    <w:rsid w:val="00BA7655"/>
    <w:rsid w:val="00BB0219"/>
    <w:rsid w:val="00BB3123"/>
    <w:rsid w:val="00BB5063"/>
    <w:rsid w:val="00BB78B1"/>
    <w:rsid w:val="00BC1587"/>
    <w:rsid w:val="00BD2636"/>
    <w:rsid w:val="00BD3C5C"/>
    <w:rsid w:val="00BE4807"/>
    <w:rsid w:val="00BF2371"/>
    <w:rsid w:val="00BF4BF2"/>
    <w:rsid w:val="00BF4D01"/>
    <w:rsid w:val="00BF5335"/>
    <w:rsid w:val="00C025FA"/>
    <w:rsid w:val="00C03395"/>
    <w:rsid w:val="00C16241"/>
    <w:rsid w:val="00C163A8"/>
    <w:rsid w:val="00C17450"/>
    <w:rsid w:val="00C2349F"/>
    <w:rsid w:val="00C3120C"/>
    <w:rsid w:val="00C31C56"/>
    <w:rsid w:val="00C45145"/>
    <w:rsid w:val="00C456C1"/>
    <w:rsid w:val="00C62B37"/>
    <w:rsid w:val="00C62FED"/>
    <w:rsid w:val="00C66B5A"/>
    <w:rsid w:val="00C80D9C"/>
    <w:rsid w:val="00C90C95"/>
    <w:rsid w:val="00CB2842"/>
    <w:rsid w:val="00CC1F9E"/>
    <w:rsid w:val="00CC3B27"/>
    <w:rsid w:val="00CC5F68"/>
    <w:rsid w:val="00CC6F7F"/>
    <w:rsid w:val="00CD26AB"/>
    <w:rsid w:val="00CE10FE"/>
    <w:rsid w:val="00CE3C95"/>
    <w:rsid w:val="00CE502C"/>
    <w:rsid w:val="00CE579A"/>
    <w:rsid w:val="00D119AB"/>
    <w:rsid w:val="00D1648B"/>
    <w:rsid w:val="00D327D5"/>
    <w:rsid w:val="00D351F1"/>
    <w:rsid w:val="00D35401"/>
    <w:rsid w:val="00D4039A"/>
    <w:rsid w:val="00D45A4D"/>
    <w:rsid w:val="00D4605C"/>
    <w:rsid w:val="00D540C8"/>
    <w:rsid w:val="00D54282"/>
    <w:rsid w:val="00D5460A"/>
    <w:rsid w:val="00D54F8C"/>
    <w:rsid w:val="00D57A6B"/>
    <w:rsid w:val="00D57C26"/>
    <w:rsid w:val="00D7047A"/>
    <w:rsid w:val="00D70A33"/>
    <w:rsid w:val="00D7242E"/>
    <w:rsid w:val="00D80D6F"/>
    <w:rsid w:val="00D81A4B"/>
    <w:rsid w:val="00D835C7"/>
    <w:rsid w:val="00D87BC3"/>
    <w:rsid w:val="00D92BD0"/>
    <w:rsid w:val="00D96C30"/>
    <w:rsid w:val="00D96E19"/>
    <w:rsid w:val="00DA6185"/>
    <w:rsid w:val="00DB5967"/>
    <w:rsid w:val="00DB6657"/>
    <w:rsid w:val="00DC5B28"/>
    <w:rsid w:val="00DD03F6"/>
    <w:rsid w:val="00DF7EC7"/>
    <w:rsid w:val="00E002D5"/>
    <w:rsid w:val="00E052AA"/>
    <w:rsid w:val="00E07D54"/>
    <w:rsid w:val="00E13901"/>
    <w:rsid w:val="00E17918"/>
    <w:rsid w:val="00E259F7"/>
    <w:rsid w:val="00E268DF"/>
    <w:rsid w:val="00E268E2"/>
    <w:rsid w:val="00E3198F"/>
    <w:rsid w:val="00E405D2"/>
    <w:rsid w:val="00E41B92"/>
    <w:rsid w:val="00E423B0"/>
    <w:rsid w:val="00E442F7"/>
    <w:rsid w:val="00E51419"/>
    <w:rsid w:val="00E54123"/>
    <w:rsid w:val="00E6149B"/>
    <w:rsid w:val="00E635C6"/>
    <w:rsid w:val="00E71CF1"/>
    <w:rsid w:val="00E73745"/>
    <w:rsid w:val="00E749EF"/>
    <w:rsid w:val="00E75CC8"/>
    <w:rsid w:val="00E76DA8"/>
    <w:rsid w:val="00E8471A"/>
    <w:rsid w:val="00E879B2"/>
    <w:rsid w:val="00EA0726"/>
    <w:rsid w:val="00EB3A4B"/>
    <w:rsid w:val="00EC3405"/>
    <w:rsid w:val="00EC4A58"/>
    <w:rsid w:val="00EC5B27"/>
    <w:rsid w:val="00EC692A"/>
    <w:rsid w:val="00ED4639"/>
    <w:rsid w:val="00ED6343"/>
    <w:rsid w:val="00ED6996"/>
    <w:rsid w:val="00EE4738"/>
    <w:rsid w:val="00EF08F2"/>
    <w:rsid w:val="00EF37F2"/>
    <w:rsid w:val="00EF5568"/>
    <w:rsid w:val="00F11F33"/>
    <w:rsid w:val="00F24E52"/>
    <w:rsid w:val="00F25FDC"/>
    <w:rsid w:val="00F262B1"/>
    <w:rsid w:val="00F30312"/>
    <w:rsid w:val="00F436D9"/>
    <w:rsid w:val="00F43929"/>
    <w:rsid w:val="00F43C45"/>
    <w:rsid w:val="00F45D8D"/>
    <w:rsid w:val="00F55815"/>
    <w:rsid w:val="00F558C0"/>
    <w:rsid w:val="00F57A71"/>
    <w:rsid w:val="00F63A20"/>
    <w:rsid w:val="00F756E9"/>
    <w:rsid w:val="00F819EB"/>
    <w:rsid w:val="00F83941"/>
    <w:rsid w:val="00F90CE9"/>
    <w:rsid w:val="00F93362"/>
    <w:rsid w:val="00F95273"/>
    <w:rsid w:val="00F96560"/>
    <w:rsid w:val="00FA2EEC"/>
    <w:rsid w:val="00FB4994"/>
    <w:rsid w:val="00FB622C"/>
    <w:rsid w:val="00FC14FF"/>
    <w:rsid w:val="00FC5B77"/>
    <w:rsid w:val="00FD1446"/>
    <w:rsid w:val="00FD4519"/>
    <w:rsid w:val="00FE445D"/>
    <w:rsid w:val="00F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AC2ED116-57D1-424F-8A4D-3A713A8C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0">
    <w:name w:val="heading 1"/>
    <w:basedOn w:val="a"/>
    <w:next w:val="a"/>
    <w:link w:val="a1"/>
    <w:uiPriority w:val="9"/>
    <w:qFormat/>
    <w:rsid w:val="009E24F9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E73745"/>
    <w:pPr>
      <w:keepNext/>
      <w:keepLines/>
      <w:spacing w:before="160" w:after="80"/>
      <w:outlineLvl w:val="1"/>
    </w:pPr>
    <w:rPr>
      <w:rFonts w:eastAsiaTheme="majorEastAsia"/>
      <w:color w:val="00B0F0"/>
    </w:rPr>
  </w:style>
  <w:style w:type="paragraph" w:styleId="3">
    <w:name w:val="heading 3"/>
    <w:basedOn w:val="a"/>
    <w:next w:val="a"/>
    <w:link w:val="30"/>
    <w:uiPriority w:val="9"/>
    <w:unhideWhenUsed/>
    <w:qFormat/>
    <w:rsid w:val="00E73745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0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B05894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20">
    <w:name w:val="عنوان 2 نویسه"/>
    <w:basedOn w:val="a2"/>
    <w:link w:val="2"/>
    <w:uiPriority w:val="9"/>
    <w:rsid w:val="00E73745"/>
    <w:rPr>
      <w:rFonts w:ascii="IRMitra" w:eastAsiaTheme="majorEastAsia" w:hAnsi="IRMitra" w:cs="IRMitra"/>
      <w:color w:val="00B0F0"/>
      <w:kern w:val="0"/>
      <w:sz w:val="28"/>
      <w:szCs w:val="28"/>
      <w:lang w:bidi="fa-IR"/>
      <w14:ligatures w14:val="none"/>
    </w:rPr>
  </w:style>
  <w:style w:type="character" w:customStyle="1" w:styleId="30">
    <w:name w:val="عنوان 3 نویسه"/>
    <w:basedOn w:val="a2"/>
    <w:link w:val="3"/>
    <w:uiPriority w:val="9"/>
    <w:rsid w:val="00E73745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40">
    <w:name w:val="عنوان 4 نویسه"/>
    <w:basedOn w:val="a2"/>
    <w:link w:val="4"/>
    <w:uiPriority w:val="9"/>
    <w:semiHidden/>
    <w:rsid w:val="004850CB"/>
    <w:rPr>
      <w:rFonts w:eastAsiaTheme="majorEastAsia" w:cstheme="majorBidi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50">
    <w:name w:val="سرصفحه 5 نویسه"/>
    <w:basedOn w:val="a2"/>
    <w:link w:val="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60">
    <w:name w:val="سرصفحه 6 نویسه"/>
    <w:basedOn w:val="a2"/>
    <w:link w:val="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70">
    <w:name w:val="سرصفحه 7 نویسه"/>
    <w:basedOn w:val="a2"/>
    <w:link w:val="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80">
    <w:name w:val="سرصفحه 8 نویسه"/>
    <w:basedOn w:val="a2"/>
    <w:link w:val="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90">
    <w:name w:val="سرصفحه 9 نویسه"/>
    <w:basedOn w:val="a2"/>
    <w:link w:val="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8">
    <w:name w:val="زیر نویس نویسه"/>
    <w:basedOn w:val="a2"/>
    <w:link w:val="a7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ab">
    <w:name w:val="List Paragraph"/>
    <w:basedOn w:val="a"/>
    <w:uiPriority w:val="34"/>
    <w:qFormat/>
    <w:rsid w:val="004850CB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850CB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af">
    <w:name w:val="Intense Reference"/>
    <w:basedOn w:val="a2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a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a2"/>
    <w:rsid w:val="00AC1E4F"/>
  </w:style>
  <w:style w:type="paragraph" w:styleId="af0">
    <w:name w:val="Revision"/>
    <w:hidden/>
    <w:uiPriority w:val="99"/>
    <w:semiHidden/>
    <w:rsid w:val="00B62D8D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1">
    <w:name w:val="TOC Heading"/>
    <w:basedOn w:val="a0"/>
    <w:next w:val="a"/>
    <w:uiPriority w:val="39"/>
    <w:unhideWhenUsed/>
    <w:qFormat/>
    <w:rsid w:val="00F63A20"/>
    <w:pPr>
      <w:widowControl/>
      <w:bidi w:val="0"/>
      <w:spacing w:before="240" w:after="0" w:line="259" w:lineRule="auto"/>
      <w:jc w:val="left"/>
      <w:outlineLvl w:val="9"/>
    </w:pPr>
    <w:rPr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F63A20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F63A20"/>
    <w:pPr>
      <w:spacing w:after="100"/>
      <w:ind w:left="560"/>
    </w:pPr>
  </w:style>
  <w:style w:type="character" w:styleId="af2">
    <w:name w:val="Hyperlink"/>
    <w:basedOn w:val="a2"/>
    <w:uiPriority w:val="99"/>
    <w:unhideWhenUsed/>
    <w:rsid w:val="00F63A20"/>
    <w:rPr>
      <w:color w:val="0563C1" w:themeColor="hyperlink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A429BB"/>
    <w:pPr>
      <w:widowControl/>
      <w:bidi w:val="0"/>
      <w:spacing w:before="0" w:after="100" w:line="259" w:lineRule="auto"/>
      <w:jc w:val="left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af3">
    <w:name w:val="header"/>
    <w:basedOn w:val="a"/>
    <w:link w:val="af4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4">
    <w:name w:val="سرصفحه نویسه"/>
    <w:basedOn w:val="a2"/>
    <w:link w:val="af3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5">
    <w:name w:val="footer"/>
    <w:basedOn w:val="a"/>
    <w:link w:val="af6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6">
    <w:name w:val="پانویس نویسه"/>
    <w:basedOn w:val="a2"/>
    <w:link w:val="af5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7">
    <w:name w:val="footnote text"/>
    <w:basedOn w:val="a"/>
    <w:link w:val="af8"/>
    <w:uiPriority w:val="99"/>
    <w:semiHidden/>
    <w:unhideWhenUsed/>
    <w:rsid w:val="0007138E"/>
    <w:pPr>
      <w:spacing w:before="0"/>
    </w:pPr>
    <w:rPr>
      <w:sz w:val="20"/>
      <w:szCs w:val="20"/>
    </w:rPr>
  </w:style>
  <w:style w:type="character" w:customStyle="1" w:styleId="af8">
    <w:name w:val="متن پاورقی نویسه"/>
    <w:basedOn w:val="a2"/>
    <w:link w:val="af7"/>
    <w:uiPriority w:val="99"/>
    <w:semiHidden/>
    <w:rsid w:val="0007138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character" w:styleId="af9">
    <w:name w:val="footnote reference"/>
    <w:basedOn w:val="a2"/>
    <w:uiPriority w:val="99"/>
    <w:semiHidden/>
    <w:unhideWhenUsed/>
    <w:rsid w:val="0007138E"/>
    <w:rPr>
      <w:vertAlign w:val="superscript"/>
    </w:rPr>
  </w:style>
  <w:style w:type="character" w:styleId="afa">
    <w:name w:val="annotation reference"/>
    <w:basedOn w:val="a2"/>
    <w:uiPriority w:val="99"/>
    <w:semiHidden/>
    <w:unhideWhenUsed/>
    <w:rsid w:val="002F09E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2F09E7"/>
    <w:rPr>
      <w:sz w:val="20"/>
      <w:szCs w:val="20"/>
    </w:rPr>
  </w:style>
  <w:style w:type="character" w:customStyle="1" w:styleId="afc">
    <w:name w:val="متن نظر نویسه"/>
    <w:basedOn w:val="a2"/>
    <w:link w:val="afb"/>
    <w:uiPriority w:val="99"/>
    <w:semiHidden/>
    <w:rsid w:val="002F09E7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2F09E7"/>
    <w:rPr>
      <w:b/>
      <w:bCs/>
    </w:rPr>
  </w:style>
  <w:style w:type="character" w:customStyle="1" w:styleId="afe">
    <w:name w:val="موضوع توضیح نویسه"/>
    <w:basedOn w:val="afc"/>
    <w:link w:val="afd"/>
    <w:uiPriority w:val="99"/>
    <w:semiHidden/>
    <w:rsid w:val="002F09E7"/>
    <w:rPr>
      <w:rFonts w:ascii="IRMitra" w:eastAsia="Calibri" w:hAnsi="IRMitra" w:cs="IRMitra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7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FEDFC-CDC6-4DFB-8EEE-D4559210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2475</Words>
  <Characters>14113</Characters>
  <Application>Microsoft Office Word</Application>
  <DocSecurity>0</DocSecurity>
  <Lines>117</Lines>
  <Paragraphs>33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فقهی- فقه - شهیدی - اتقان - نظارت شهبازی</cp:keywords>
  <dc:description/>
  <cp:lastModifiedBy>mahdi mahdian</cp:lastModifiedBy>
  <cp:revision>3</cp:revision>
  <cp:lastPrinted>2026-10-04T18:03:00Z</cp:lastPrinted>
  <dcterms:created xsi:type="dcterms:W3CDTF">2026-10-04T18:03:00Z</dcterms:created>
  <dcterms:modified xsi:type="dcterms:W3CDTF">2026-10-04T18:11:00Z</dcterms:modified>
</cp:coreProperties>
</file>